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7E" w:rsidRDefault="00802972">
      <w:pPr>
        <w:pStyle w:val="Standard"/>
        <w:autoSpaceDE w:val="0"/>
        <w:ind w:left="709" w:hanging="529"/>
        <w:jc w:val="both"/>
      </w:pPr>
      <w:r>
        <w:rPr>
          <w:rFonts w:ascii="Calibri" w:eastAsia="Calibri" w:hAnsi="Calibri" w:cs="Calibri"/>
          <w:noProof/>
          <w:sz w:val="22"/>
          <w:szCs w:val="22"/>
          <w:lang w:val="el-GR" w:eastAsia="el-GR" w:bidi="ar-SA"/>
        </w:rPr>
        <w:drawing>
          <wp:inline distT="0" distB="0" distL="0" distR="0">
            <wp:extent cx="914400" cy="914400"/>
            <wp:effectExtent l="0" t="0" r="0" b="0"/>
            <wp:docPr id="1"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914400" cy="914400"/>
                    </a:xfrm>
                    <a:prstGeom prst="rect">
                      <a:avLst/>
                    </a:prstGeom>
                    <a:noFill/>
                    <a:ln>
                      <a:noFill/>
                      <a:prstDash/>
                    </a:ln>
                  </pic:spPr>
                </pic:pic>
              </a:graphicData>
            </a:graphic>
          </wp:inline>
        </w:drawing>
      </w:r>
    </w:p>
    <w:p w:rsidR="00F9487E" w:rsidRDefault="00F9487E">
      <w:pPr>
        <w:pStyle w:val="Standard"/>
        <w:autoSpaceDE w:val="0"/>
        <w:ind w:left="709" w:hanging="529"/>
        <w:jc w:val="both"/>
        <w:rPr>
          <w:rFonts w:ascii="Calibri" w:eastAsia="Calibri" w:hAnsi="Calibri" w:cs="Calibri"/>
          <w:sz w:val="22"/>
          <w:szCs w:val="22"/>
          <w:lang w:val="en-GB"/>
        </w:rPr>
      </w:pPr>
    </w:p>
    <w:p w:rsidR="00F9487E" w:rsidRDefault="00802972">
      <w:pPr>
        <w:pStyle w:val="Standard"/>
        <w:autoSpaceDE w:val="0"/>
        <w:ind w:left="709" w:hanging="529"/>
        <w:rPr>
          <w:rFonts w:ascii="Arial" w:eastAsia="Arial Greek" w:hAnsi="Arial" w:cs="Arial Greek"/>
          <w:sz w:val="22"/>
          <w:szCs w:val="22"/>
          <w:lang w:val="el-GR"/>
        </w:rPr>
      </w:pPr>
      <w:r>
        <w:rPr>
          <w:rFonts w:ascii="Arial" w:eastAsia="Arial Greek" w:hAnsi="Arial" w:cs="Arial Greek"/>
          <w:sz w:val="22"/>
          <w:szCs w:val="22"/>
          <w:lang w:val="el-GR"/>
        </w:rPr>
        <w:t>ΕΛΛΗΝΙΚΗ ΔΗΜΟΚΡΑΤΙΑ</w:t>
      </w:r>
    </w:p>
    <w:p w:rsidR="00F9487E" w:rsidRDefault="00802972">
      <w:pPr>
        <w:pStyle w:val="Standard"/>
        <w:autoSpaceDE w:val="0"/>
        <w:ind w:left="709" w:hanging="529"/>
        <w:rPr>
          <w:rFonts w:ascii="Arial" w:eastAsia="Arial Greek" w:hAnsi="Arial" w:cs="Arial Greek"/>
          <w:sz w:val="22"/>
          <w:szCs w:val="22"/>
          <w:lang w:val="el-GR"/>
        </w:rPr>
      </w:pPr>
      <w:r>
        <w:rPr>
          <w:rFonts w:ascii="Arial" w:eastAsia="Arial Greek" w:hAnsi="Arial" w:cs="Arial Greek"/>
          <w:sz w:val="22"/>
          <w:szCs w:val="22"/>
          <w:lang w:val="el-GR"/>
        </w:rPr>
        <w:t xml:space="preserve">ΥΠΟΥΡΓΕΙΟ ΥΓΕΙΑΣ </w:t>
      </w:r>
      <w:r>
        <w:rPr>
          <w:rFonts w:ascii="Arial" w:eastAsia="Arial Greek" w:hAnsi="Arial" w:cs="Arial Greek"/>
          <w:sz w:val="22"/>
          <w:szCs w:val="22"/>
          <w:lang w:val="el-GR"/>
        </w:rPr>
        <w:tab/>
      </w:r>
      <w:r>
        <w:rPr>
          <w:rFonts w:ascii="Arial" w:eastAsia="Arial Greek" w:hAnsi="Arial" w:cs="Arial Greek"/>
          <w:sz w:val="22"/>
          <w:szCs w:val="22"/>
          <w:lang w:val="el-GR"/>
        </w:rPr>
        <w:tab/>
      </w:r>
    </w:p>
    <w:p w:rsidR="00F9487E" w:rsidRPr="00A35A11" w:rsidRDefault="00802972">
      <w:pPr>
        <w:pStyle w:val="Standard"/>
        <w:autoSpaceDE w:val="0"/>
        <w:ind w:left="709" w:hanging="529"/>
        <w:rPr>
          <w:lang w:val="el-GR"/>
        </w:rPr>
      </w:pPr>
      <w:r>
        <w:rPr>
          <w:rFonts w:ascii="Arial" w:eastAsia="Arial Greek" w:hAnsi="Arial" w:cs="Arial Greek"/>
          <w:sz w:val="22"/>
          <w:szCs w:val="22"/>
          <w:lang w:val="el-GR"/>
        </w:rPr>
        <w:t xml:space="preserve">Ψ.Ν.Α.   </w:t>
      </w:r>
      <w:r>
        <w:rPr>
          <w:rFonts w:ascii="Arial" w:eastAsia="Arial" w:hAnsi="Arial" w:cs="Arial"/>
          <w:sz w:val="22"/>
          <w:szCs w:val="22"/>
          <w:lang w:val="el-GR"/>
        </w:rPr>
        <w:t>«</w:t>
      </w:r>
      <w:r>
        <w:rPr>
          <w:rFonts w:ascii="Arial" w:eastAsia="Arial Greek" w:hAnsi="Arial" w:cs="Arial Greek"/>
          <w:sz w:val="22"/>
          <w:szCs w:val="22"/>
          <w:u w:val="single"/>
          <w:lang w:val="el-GR"/>
        </w:rPr>
        <w:t>ΔΡΟΜΟΚΑΪΤΕΙΟ</w:t>
      </w:r>
      <w:r>
        <w:rPr>
          <w:rFonts w:ascii="Arial" w:eastAsia="Arial" w:hAnsi="Arial" w:cs="Arial"/>
          <w:sz w:val="22"/>
          <w:szCs w:val="22"/>
          <w:lang w:val="el-GR"/>
        </w:rPr>
        <w:t>»</w:t>
      </w:r>
      <w:r>
        <w:rPr>
          <w:rFonts w:ascii="Arial" w:eastAsia="Arial" w:hAnsi="Arial" w:cs="Arial"/>
          <w:sz w:val="22"/>
          <w:szCs w:val="22"/>
          <w:lang w:val="el-GR"/>
        </w:rPr>
        <w:tab/>
      </w:r>
      <w:r>
        <w:rPr>
          <w:rFonts w:ascii="Arial" w:eastAsia="Arial" w:hAnsi="Arial" w:cs="Arial"/>
          <w:sz w:val="22"/>
          <w:szCs w:val="22"/>
          <w:lang w:val="el-GR"/>
        </w:rPr>
        <w:tab/>
      </w:r>
      <w:r>
        <w:rPr>
          <w:rFonts w:ascii="Arial" w:eastAsia="Arial" w:hAnsi="Arial" w:cs="Arial"/>
          <w:sz w:val="22"/>
          <w:szCs w:val="22"/>
          <w:lang w:val="el-GR"/>
        </w:rPr>
        <w:tab/>
      </w:r>
      <w:r>
        <w:rPr>
          <w:rFonts w:ascii="Arial" w:eastAsia="Arial" w:hAnsi="Arial" w:cs="Arial"/>
          <w:sz w:val="22"/>
          <w:szCs w:val="22"/>
          <w:lang w:val="el-GR"/>
        </w:rPr>
        <w:tab/>
      </w:r>
    </w:p>
    <w:p w:rsidR="00F9487E" w:rsidRPr="00F50293" w:rsidRDefault="00802972">
      <w:pPr>
        <w:pStyle w:val="Standard"/>
        <w:autoSpaceDE w:val="0"/>
        <w:ind w:left="709" w:hanging="529"/>
        <w:rPr>
          <w:lang w:val="el-GR"/>
        </w:rPr>
      </w:pPr>
      <w:r>
        <w:rPr>
          <w:rFonts w:ascii="Arial" w:eastAsia="Arial" w:hAnsi="Arial" w:cs="Arial"/>
          <w:sz w:val="22"/>
          <w:szCs w:val="22"/>
          <w:lang w:val="el-GR"/>
        </w:rPr>
        <w:t xml:space="preserve"> </w:t>
      </w:r>
      <w:r>
        <w:rPr>
          <w:rFonts w:ascii="Arial" w:eastAsia="Arial Greek" w:hAnsi="Arial" w:cs="Arial Greek"/>
          <w:sz w:val="22"/>
          <w:szCs w:val="22"/>
          <w:lang w:val="el-GR"/>
        </w:rPr>
        <w:t>ΙΕΡΑ ΟΔΟΣ 343 – ΧΑΪΔΑΡΙ</w:t>
      </w:r>
    </w:p>
    <w:p w:rsidR="00F9487E" w:rsidRPr="00F50293" w:rsidRDefault="0022168A">
      <w:pPr>
        <w:pStyle w:val="Standard"/>
        <w:autoSpaceDE w:val="0"/>
        <w:ind w:left="709" w:hanging="529"/>
        <w:rPr>
          <w:lang w:val="el-GR"/>
        </w:rPr>
      </w:pPr>
      <w:r>
        <w:rPr>
          <w:rFonts w:ascii="Arial" w:eastAsia="Arial" w:hAnsi="Arial" w:cs="Arial"/>
          <w:sz w:val="22"/>
          <w:szCs w:val="22"/>
          <w:lang w:val="en-GB"/>
        </w:rPr>
        <w:t>TMHM</w:t>
      </w:r>
      <w:r>
        <w:rPr>
          <w:rFonts w:ascii="Arial" w:eastAsia="Arial" w:hAnsi="Arial" w:cs="Arial"/>
          <w:sz w:val="22"/>
          <w:szCs w:val="22"/>
          <w:lang w:val="el-GR"/>
        </w:rPr>
        <w:t>Α</w:t>
      </w:r>
      <w:r w:rsidR="006D4F72">
        <w:rPr>
          <w:rFonts w:ascii="Arial" w:eastAsia="Arial" w:hAnsi="Arial" w:cs="Arial"/>
          <w:sz w:val="22"/>
          <w:szCs w:val="22"/>
          <w:lang w:val="el-GR"/>
        </w:rPr>
        <w:t xml:space="preserve"> : </w:t>
      </w:r>
      <w:r w:rsidR="00802972">
        <w:rPr>
          <w:rFonts w:ascii="Arial" w:eastAsia="Arial" w:hAnsi="Arial" w:cs="Arial"/>
          <w:sz w:val="22"/>
          <w:szCs w:val="22"/>
          <w:lang w:val="en-GB"/>
        </w:rPr>
        <w:t>OIKONOMIKOY</w:t>
      </w:r>
      <w:r w:rsidR="00802972">
        <w:rPr>
          <w:rFonts w:ascii="Arial" w:eastAsia="Arial" w:hAnsi="Arial" w:cs="Arial"/>
          <w:sz w:val="22"/>
          <w:szCs w:val="22"/>
          <w:lang w:val="el-GR"/>
        </w:rPr>
        <w:t xml:space="preserve">                                       </w:t>
      </w:r>
      <w:r w:rsidR="0012632F">
        <w:rPr>
          <w:rFonts w:ascii="Arial" w:eastAsia="Arial" w:hAnsi="Arial" w:cs="Arial"/>
          <w:sz w:val="22"/>
          <w:szCs w:val="22"/>
        </w:rPr>
        <w:t xml:space="preserve">     </w:t>
      </w:r>
      <w:r w:rsidR="00802972">
        <w:rPr>
          <w:rFonts w:ascii="Arial" w:eastAsia="Arial" w:hAnsi="Arial" w:cs="Arial"/>
          <w:sz w:val="22"/>
          <w:szCs w:val="22"/>
          <w:lang w:val="el-GR"/>
        </w:rPr>
        <w:t xml:space="preserve"> </w:t>
      </w:r>
      <w:r w:rsidR="0099397A">
        <w:rPr>
          <w:rFonts w:ascii="Arial" w:eastAsia="Arial Greek" w:hAnsi="Arial" w:cs="Arial Greek"/>
          <w:sz w:val="22"/>
          <w:szCs w:val="22"/>
          <w:lang w:val="el-GR"/>
        </w:rPr>
        <w:t>ΧΑΪΔΑΡΙ 2</w:t>
      </w:r>
      <w:r w:rsidR="0012632F">
        <w:rPr>
          <w:rFonts w:ascii="Arial" w:eastAsia="Arial Greek" w:hAnsi="Arial" w:cs="Arial Greek"/>
          <w:sz w:val="22"/>
          <w:szCs w:val="22"/>
          <w:lang w:val="el-GR"/>
        </w:rPr>
        <w:t>4</w:t>
      </w:r>
      <w:r w:rsidR="0048551B">
        <w:rPr>
          <w:rFonts w:ascii="Arial" w:eastAsia="Arial Greek" w:hAnsi="Arial" w:cs="Arial Greek"/>
          <w:sz w:val="22"/>
          <w:szCs w:val="22"/>
          <w:lang w:val="el-GR"/>
        </w:rPr>
        <w:t>/08/2016</w:t>
      </w:r>
    </w:p>
    <w:p w:rsidR="00F9487E" w:rsidRDefault="00802972">
      <w:pPr>
        <w:pStyle w:val="Standard"/>
        <w:autoSpaceDE w:val="0"/>
        <w:ind w:left="709" w:hanging="529"/>
        <w:rPr>
          <w:rFonts w:ascii="Arial" w:eastAsia="Arial Greek" w:hAnsi="Arial" w:cs="Arial Greek"/>
          <w:sz w:val="22"/>
          <w:szCs w:val="22"/>
          <w:lang w:val="el-GR"/>
        </w:rPr>
      </w:pPr>
      <w:r>
        <w:rPr>
          <w:rFonts w:ascii="Arial" w:eastAsia="Arial Greek" w:hAnsi="Arial" w:cs="Arial Greek"/>
          <w:sz w:val="22"/>
          <w:szCs w:val="22"/>
          <w:lang w:val="el-GR"/>
        </w:rPr>
        <w:t>ΓΡΑΦΕΙΟ: ΠΡΟΜΗΘΕΙΩΝ</w:t>
      </w:r>
    </w:p>
    <w:p w:rsidR="00F9487E" w:rsidRDefault="00802972">
      <w:pPr>
        <w:pStyle w:val="Standard"/>
        <w:autoSpaceDE w:val="0"/>
        <w:ind w:left="709" w:hanging="529"/>
        <w:rPr>
          <w:rFonts w:ascii="Arial" w:eastAsia="Arial Greek" w:hAnsi="Arial" w:cs="Arial Greek"/>
          <w:sz w:val="22"/>
          <w:szCs w:val="22"/>
          <w:lang w:val="el-GR"/>
        </w:rPr>
      </w:pPr>
      <w:r>
        <w:rPr>
          <w:rFonts w:ascii="Arial" w:eastAsia="Arial Greek" w:hAnsi="Arial" w:cs="Arial Greek"/>
          <w:sz w:val="22"/>
          <w:szCs w:val="22"/>
          <w:lang w:val="el-GR"/>
        </w:rPr>
        <w:t>ΤΗΛ : 2132046170 - 171</w:t>
      </w:r>
    </w:p>
    <w:p w:rsidR="00F9487E" w:rsidRPr="0022168A" w:rsidRDefault="0048551B">
      <w:pPr>
        <w:pStyle w:val="Standard"/>
        <w:autoSpaceDE w:val="0"/>
        <w:ind w:left="709" w:hanging="529"/>
        <w:rPr>
          <w:lang w:val="el-GR"/>
        </w:rPr>
      </w:pPr>
      <w:r>
        <w:rPr>
          <w:rFonts w:ascii="Arial" w:eastAsia="Arial Greek" w:hAnsi="Arial" w:cs="Arial Greek"/>
          <w:sz w:val="22"/>
          <w:szCs w:val="22"/>
          <w:lang w:val="el-GR"/>
        </w:rPr>
        <w:t>ΑΡΙΘ. ΠΡΩΤ:</w:t>
      </w:r>
      <w:r w:rsidR="0016621E" w:rsidRPr="0022168A">
        <w:rPr>
          <w:rFonts w:ascii="Arial" w:eastAsia="Arial Greek" w:hAnsi="Arial" w:cs="Arial Greek"/>
          <w:sz w:val="22"/>
          <w:szCs w:val="22"/>
          <w:lang w:val="el-GR"/>
        </w:rPr>
        <w:t>9472/762162</w:t>
      </w:r>
    </w:p>
    <w:p w:rsidR="00F9487E" w:rsidRDefault="00802972">
      <w:pPr>
        <w:pStyle w:val="Standard"/>
        <w:autoSpaceDE w:val="0"/>
        <w:ind w:left="709"/>
        <w:jc w:val="both"/>
        <w:rPr>
          <w:rFonts w:ascii="Arial" w:eastAsia="Arial" w:hAnsi="Arial" w:cs="Arial"/>
          <w:b/>
          <w:bCs/>
          <w:lang w:val="el-GR"/>
        </w:rPr>
      </w:pPr>
      <w:r>
        <w:rPr>
          <w:rFonts w:ascii="Arial" w:eastAsia="Arial" w:hAnsi="Arial" w:cs="Arial"/>
          <w:b/>
          <w:bCs/>
          <w:lang w:val="el-GR"/>
        </w:rPr>
        <w:t xml:space="preserve"> </w:t>
      </w:r>
    </w:p>
    <w:p w:rsidR="00F9487E" w:rsidRPr="00F50293" w:rsidRDefault="00802972">
      <w:pPr>
        <w:pStyle w:val="Standard"/>
        <w:autoSpaceDE w:val="0"/>
        <w:ind w:left="709"/>
        <w:jc w:val="both"/>
        <w:rPr>
          <w:lang w:val="el-GR"/>
        </w:rPr>
      </w:pPr>
      <w:r>
        <w:rPr>
          <w:rFonts w:ascii="Arial" w:eastAsia="Arial Greek" w:hAnsi="Arial" w:cs="Arial Greek"/>
          <w:b/>
          <w:bCs/>
          <w:sz w:val="22"/>
          <w:szCs w:val="22"/>
          <w:lang w:val="el-GR"/>
        </w:rPr>
        <w:t xml:space="preserve">ΔΙΑΓΩΝΙΣΜΟΣ ΜΕ ΔΙΑΔΙΚΑΣΙΕΣ ΑΠ΄ ΕΥΘΕΙΑΣ ΑΝΑΘΕΣΗΣ ΓΙΑ ΤΗ ΣΥΝΤΗΡΗΣΗ &amp;               </w:t>
      </w:r>
    </w:p>
    <w:p w:rsidR="00F9487E" w:rsidRDefault="00802972">
      <w:pPr>
        <w:pStyle w:val="Standard"/>
        <w:autoSpaceDE w:val="0"/>
        <w:ind w:left="709"/>
        <w:jc w:val="both"/>
        <w:rPr>
          <w:rFonts w:ascii="Arial" w:eastAsia="Arial" w:hAnsi="Arial" w:cs="Arial"/>
          <w:b/>
          <w:bCs/>
          <w:sz w:val="22"/>
          <w:szCs w:val="22"/>
          <w:lang w:val="el-GR"/>
        </w:rPr>
      </w:pPr>
      <w:r>
        <w:rPr>
          <w:rFonts w:ascii="Arial" w:eastAsia="Arial" w:hAnsi="Arial" w:cs="Arial"/>
          <w:b/>
          <w:bCs/>
          <w:sz w:val="22"/>
          <w:szCs w:val="22"/>
          <w:lang w:val="el-GR"/>
        </w:rPr>
        <w:t xml:space="preserve">                                      ΑΝΑΓΟΜΩΣΗ ΠΥΡΟΣΒΕΣΤΗΡΩΝ                     </w:t>
      </w:r>
    </w:p>
    <w:p w:rsidR="00F9487E" w:rsidRPr="00F50293" w:rsidRDefault="00802972">
      <w:pPr>
        <w:pStyle w:val="Standard"/>
        <w:autoSpaceDE w:val="0"/>
        <w:ind w:left="709"/>
        <w:jc w:val="both"/>
        <w:rPr>
          <w:lang w:val="el-GR"/>
        </w:rPr>
      </w:pPr>
      <w:r>
        <w:rPr>
          <w:rFonts w:ascii="Arial" w:eastAsia="Arial" w:hAnsi="Arial" w:cs="Arial"/>
          <w:b/>
          <w:bCs/>
          <w:sz w:val="22"/>
          <w:szCs w:val="22"/>
          <w:lang w:val="el-GR"/>
        </w:rPr>
        <w:t xml:space="preserve">                                      (</w:t>
      </w:r>
      <w:r>
        <w:rPr>
          <w:rFonts w:ascii="Arial" w:eastAsia="Arial Greek" w:hAnsi="Arial" w:cs="Arial Greek"/>
          <w:b/>
          <w:bCs/>
          <w:sz w:val="22"/>
          <w:szCs w:val="22"/>
          <w:lang w:val="el-GR"/>
        </w:rPr>
        <w:t>συλλογή  κλειστών προσφορών)</w:t>
      </w:r>
    </w:p>
    <w:p w:rsidR="00F9487E" w:rsidRDefault="00F9487E">
      <w:pPr>
        <w:pStyle w:val="Standard"/>
        <w:autoSpaceDE w:val="0"/>
        <w:ind w:left="709"/>
        <w:rPr>
          <w:rFonts w:ascii="Arial" w:eastAsia="Arial" w:hAnsi="Arial" w:cs="Arial"/>
          <w:sz w:val="22"/>
          <w:szCs w:val="22"/>
          <w:lang w:val="el-GR"/>
        </w:rPr>
      </w:pPr>
    </w:p>
    <w:p w:rsidR="00F9487E" w:rsidRPr="00F50293" w:rsidRDefault="00802972">
      <w:pPr>
        <w:pStyle w:val="Standard"/>
        <w:autoSpaceDE w:val="0"/>
        <w:ind w:left="709"/>
        <w:rPr>
          <w:lang w:val="el-GR"/>
        </w:rPr>
      </w:pPr>
      <w:r>
        <w:rPr>
          <w:rFonts w:ascii="Arial" w:eastAsia="Arial" w:hAnsi="Arial" w:cs="Arial"/>
          <w:sz w:val="22"/>
          <w:szCs w:val="22"/>
          <w:lang w:val="el-GR"/>
        </w:rPr>
        <w:t xml:space="preserve">                              </w:t>
      </w:r>
      <w:r w:rsidR="00046771" w:rsidRPr="009108C8">
        <w:rPr>
          <w:rFonts w:ascii="Arial" w:eastAsia="Arial" w:hAnsi="Arial" w:cs="Arial"/>
          <w:sz w:val="22"/>
          <w:szCs w:val="22"/>
          <w:lang w:val="el-GR"/>
        </w:rPr>
        <w:t xml:space="preserve">     </w:t>
      </w:r>
      <w:r>
        <w:rPr>
          <w:rFonts w:ascii="Arial" w:eastAsia="Arial Greek" w:hAnsi="Arial" w:cs="Arial Greek"/>
          <w:sz w:val="22"/>
          <w:szCs w:val="22"/>
          <w:lang w:val="el-GR"/>
        </w:rPr>
        <w:t>ΠΡΟΫΠΟΛΟΓΙΣΜΟΣ  ΔΑΠΑΝΗΣ</w:t>
      </w:r>
    </w:p>
    <w:p w:rsidR="00F9487E" w:rsidRPr="00F50293" w:rsidRDefault="00802972">
      <w:pPr>
        <w:pStyle w:val="Standard"/>
        <w:autoSpaceDE w:val="0"/>
        <w:ind w:left="709" w:right="804"/>
        <w:rPr>
          <w:lang w:val="el-GR"/>
        </w:rPr>
      </w:pPr>
      <w:r>
        <w:rPr>
          <w:rFonts w:ascii="Arial" w:eastAsia="Arial" w:hAnsi="Arial" w:cs="Arial"/>
          <w:b/>
          <w:bCs/>
          <w:sz w:val="22"/>
          <w:szCs w:val="22"/>
          <w:lang w:val="el-GR"/>
        </w:rPr>
        <w:t xml:space="preserve">    </w:t>
      </w:r>
      <w:r w:rsidR="002E0822">
        <w:rPr>
          <w:rFonts w:ascii="Arial" w:eastAsia="Arial" w:hAnsi="Arial" w:cs="Arial"/>
          <w:b/>
          <w:bCs/>
          <w:sz w:val="22"/>
          <w:szCs w:val="22"/>
          <w:lang w:val="el-GR"/>
        </w:rPr>
        <w:t xml:space="preserve">                            </w:t>
      </w:r>
      <w:r w:rsidR="00046771" w:rsidRPr="009108C8">
        <w:rPr>
          <w:rFonts w:ascii="Arial" w:eastAsia="Arial" w:hAnsi="Arial" w:cs="Arial"/>
          <w:b/>
          <w:bCs/>
          <w:sz w:val="22"/>
          <w:szCs w:val="22"/>
          <w:lang w:val="el-GR"/>
        </w:rPr>
        <w:t xml:space="preserve">    </w:t>
      </w:r>
      <w:r w:rsidR="002E0822">
        <w:rPr>
          <w:rFonts w:ascii="Arial" w:eastAsia="Arial" w:hAnsi="Arial" w:cs="Arial"/>
          <w:b/>
          <w:bCs/>
          <w:sz w:val="22"/>
          <w:szCs w:val="22"/>
          <w:lang w:val="el-GR"/>
        </w:rPr>
        <w:t>4.9</w:t>
      </w:r>
      <w:r w:rsidR="002E0822" w:rsidRPr="00BB3E4C">
        <w:rPr>
          <w:rFonts w:ascii="Arial" w:eastAsia="Arial" w:hAnsi="Arial" w:cs="Arial"/>
          <w:b/>
          <w:bCs/>
          <w:sz w:val="22"/>
          <w:szCs w:val="22"/>
          <w:lang w:val="el-GR"/>
        </w:rPr>
        <w:t>6</w:t>
      </w:r>
      <w:r>
        <w:rPr>
          <w:rFonts w:ascii="Arial" w:eastAsia="Arial" w:hAnsi="Arial" w:cs="Arial"/>
          <w:b/>
          <w:bCs/>
          <w:sz w:val="22"/>
          <w:szCs w:val="22"/>
          <w:lang w:val="el-GR"/>
        </w:rPr>
        <w:t xml:space="preserve">0,62 </w:t>
      </w:r>
      <w:r>
        <w:rPr>
          <w:rFonts w:ascii="Arial" w:eastAsia="Arial Greek" w:hAnsi="Arial" w:cs="Arial Greek"/>
          <w:b/>
          <w:bCs/>
          <w:sz w:val="22"/>
          <w:szCs w:val="22"/>
          <w:lang w:val="el-GR"/>
        </w:rPr>
        <w:t>ΕΥΡΩ</w:t>
      </w:r>
      <w:r>
        <w:rPr>
          <w:rFonts w:ascii="Arial" w:eastAsia="Arial Greek" w:hAnsi="Arial" w:cs="Arial Greek"/>
          <w:sz w:val="22"/>
          <w:szCs w:val="22"/>
          <w:lang w:val="el-GR"/>
        </w:rPr>
        <w:t xml:space="preserve"> </w:t>
      </w:r>
      <w:r>
        <w:rPr>
          <w:rFonts w:ascii="Arial" w:eastAsia="Arial Greek" w:hAnsi="Arial" w:cs="Arial Greek"/>
          <w:b/>
          <w:sz w:val="22"/>
          <w:szCs w:val="22"/>
          <w:lang w:val="el-GR"/>
        </w:rPr>
        <w:t>συμ/νου Φ.Π.Α</w:t>
      </w:r>
      <w:r>
        <w:rPr>
          <w:rFonts w:ascii="Arial" w:eastAsia="Arial Greek" w:hAnsi="Arial" w:cs="Arial Greek"/>
          <w:sz w:val="22"/>
          <w:szCs w:val="22"/>
          <w:lang w:val="el-GR"/>
        </w:rPr>
        <w:t>.</w:t>
      </w:r>
    </w:p>
    <w:tbl>
      <w:tblPr>
        <w:tblW w:w="8222" w:type="dxa"/>
        <w:tblInd w:w="564" w:type="dxa"/>
        <w:tblLayout w:type="fixed"/>
        <w:tblCellMar>
          <w:left w:w="10" w:type="dxa"/>
          <w:right w:w="10" w:type="dxa"/>
        </w:tblCellMar>
        <w:tblLook w:val="0000" w:firstRow="0" w:lastRow="0" w:firstColumn="0" w:lastColumn="0" w:noHBand="0" w:noVBand="0"/>
      </w:tblPr>
      <w:tblGrid>
        <w:gridCol w:w="2835"/>
        <w:gridCol w:w="2268"/>
        <w:gridCol w:w="3119"/>
      </w:tblGrid>
      <w:tr w:rsidR="00F9487E" w:rsidRPr="00BC3A41">
        <w:trPr>
          <w:trHeight w:val="960"/>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F9487E">
            <w:pPr>
              <w:pStyle w:val="Standard"/>
              <w:autoSpaceDE w:val="0"/>
              <w:ind w:right="804"/>
              <w:rPr>
                <w:rFonts w:ascii="Arial" w:eastAsia="Arial" w:hAnsi="Arial" w:cs="Arial"/>
                <w:sz w:val="22"/>
                <w:szCs w:val="22"/>
                <w:lang w:val="el-GR"/>
              </w:rPr>
            </w:pPr>
          </w:p>
          <w:p w:rsidR="00F9487E" w:rsidRDefault="00F9487E">
            <w:pPr>
              <w:pStyle w:val="Standard"/>
              <w:autoSpaceDE w:val="0"/>
              <w:ind w:right="804"/>
              <w:rPr>
                <w:rFonts w:ascii="Arial" w:eastAsia="Arial" w:hAnsi="Arial" w:cs="Arial"/>
                <w:sz w:val="22"/>
                <w:szCs w:val="22"/>
                <w:lang w:val="el-GR"/>
              </w:rPr>
            </w:pPr>
          </w:p>
          <w:p w:rsidR="00F9487E" w:rsidRDefault="00802972">
            <w:pPr>
              <w:pStyle w:val="Standard"/>
              <w:autoSpaceDE w:val="0"/>
              <w:ind w:right="804"/>
              <w:rPr>
                <w:rFonts w:ascii="Arial" w:eastAsia="Arial Greek" w:hAnsi="Arial" w:cs="Arial Greek"/>
                <w:sz w:val="22"/>
                <w:szCs w:val="22"/>
                <w:lang w:val="el-GR"/>
              </w:rPr>
            </w:pPr>
            <w:r>
              <w:rPr>
                <w:rFonts w:ascii="Arial" w:eastAsia="Arial Greek" w:hAnsi="Arial" w:cs="Arial Greek"/>
                <w:sz w:val="22"/>
                <w:szCs w:val="22"/>
                <w:lang w:val="el-GR"/>
              </w:rPr>
              <w:t>ΠΡΟΔΙΑΓΡΑΦΕΣ</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F9487E">
            <w:pPr>
              <w:pStyle w:val="Standard"/>
              <w:autoSpaceDE w:val="0"/>
              <w:ind w:right="175"/>
              <w:rPr>
                <w:rFonts w:ascii="Arial" w:eastAsia="Arial" w:hAnsi="Arial" w:cs="Arial"/>
                <w:sz w:val="22"/>
                <w:szCs w:val="22"/>
                <w:lang w:val="en-GB"/>
              </w:rPr>
            </w:pPr>
          </w:p>
          <w:p w:rsidR="00F9487E" w:rsidRDefault="00F9487E">
            <w:pPr>
              <w:pStyle w:val="Standard"/>
              <w:autoSpaceDE w:val="0"/>
              <w:ind w:right="175"/>
              <w:rPr>
                <w:rFonts w:ascii="Arial" w:eastAsia="Arial" w:hAnsi="Arial" w:cs="Arial"/>
                <w:sz w:val="22"/>
                <w:szCs w:val="22"/>
                <w:lang w:val="en-GB"/>
              </w:rPr>
            </w:pPr>
          </w:p>
          <w:p w:rsidR="00F9487E" w:rsidRDefault="00802972">
            <w:pPr>
              <w:pStyle w:val="Standard"/>
              <w:autoSpaceDE w:val="0"/>
              <w:ind w:right="175"/>
            </w:pPr>
            <w:r>
              <w:rPr>
                <w:rFonts w:ascii="Arial" w:eastAsia="Arial" w:hAnsi="Arial" w:cs="Arial"/>
                <w:sz w:val="22"/>
                <w:szCs w:val="22"/>
                <w:lang w:val="en-GB"/>
              </w:rPr>
              <w:t xml:space="preserve">     </w:t>
            </w:r>
            <w:r>
              <w:rPr>
                <w:rFonts w:ascii="Arial" w:eastAsia="Arial Greek" w:hAnsi="Arial" w:cs="Arial Greek"/>
                <w:sz w:val="22"/>
                <w:szCs w:val="22"/>
                <w:lang w:val="el-GR"/>
              </w:rPr>
              <w:t>ΔΕΙΓΜΑ</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Pr="00F50293" w:rsidRDefault="00802972">
            <w:pPr>
              <w:pStyle w:val="Standard"/>
              <w:autoSpaceDE w:val="0"/>
              <w:ind w:right="804"/>
              <w:rPr>
                <w:lang w:val="el-GR"/>
              </w:rPr>
            </w:pPr>
            <w:r>
              <w:rPr>
                <w:rFonts w:ascii="Arial" w:eastAsia="Arial Greek" w:hAnsi="Arial" w:cs="Arial Greek"/>
                <w:sz w:val="22"/>
                <w:szCs w:val="22"/>
                <w:lang w:val="el-GR"/>
              </w:rPr>
              <w:t xml:space="preserve">ΗΜΕΡΟΜΗΝΙΑ ΥΠΟΒΟΛΗΣ ΠΡΟΣΦΟΡΩΝ ΕΩΣ </w:t>
            </w:r>
            <w:r w:rsidR="0099397A">
              <w:rPr>
                <w:rFonts w:ascii="Arial" w:eastAsia="Arial Greek" w:hAnsi="Arial" w:cs="Arial Greek"/>
                <w:b/>
                <w:sz w:val="22"/>
                <w:szCs w:val="22"/>
                <w:lang w:val="el-GR"/>
              </w:rPr>
              <w:t>07</w:t>
            </w:r>
            <w:r w:rsidR="0048551B">
              <w:rPr>
                <w:rFonts w:ascii="Arial" w:eastAsia="Arial Greek" w:hAnsi="Arial" w:cs="Arial Greek"/>
                <w:b/>
                <w:sz w:val="22"/>
                <w:szCs w:val="22"/>
                <w:lang w:val="el-GR"/>
              </w:rPr>
              <w:t>/09/2016</w:t>
            </w:r>
            <w:r>
              <w:rPr>
                <w:rFonts w:ascii="Arial" w:eastAsia="Arial Greek" w:hAnsi="Arial" w:cs="Arial Greek"/>
                <w:b/>
                <w:sz w:val="22"/>
                <w:szCs w:val="22"/>
                <w:lang w:val="el-GR"/>
              </w:rPr>
              <w:t xml:space="preserve"> &amp; ΩΡΑ</w:t>
            </w:r>
            <w:r>
              <w:rPr>
                <w:rFonts w:ascii="Arial" w:eastAsia="Arial Greek" w:hAnsi="Arial" w:cs="Arial Greek"/>
                <w:sz w:val="22"/>
                <w:szCs w:val="22"/>
                <w:lang w:val="el-GR"/>
              </w:rPr>
              <w:t xml:space="preserve"> </w:t>
            </w:r>
            <w:r>
              <w:rPr>
                <w:rFonts w:ascii="Arial" w:eastAsia="Arial Greek" w:hAnsi="Arial" w:cs="Arial Greek"/>
                <w:b/>
                <w:sz w:val="22"/>
                <w:szCs w:val="22"/>
                <w:lang w:val="el-GR"/>
              </w:rPr>
              <w:t xml:space="preserve"> 9:00 π.μ.</w:t>
            </w:r>
          </w:p>
        </w:tc>
      </w:tr>
      <w:tr w:rsidR="00F9487E" w:rsidRPr="00BC3A41">
        <w:trPr>
          <w:trHeight w:val="704"/>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F9487E">
            <w:pPr>
              <w:pStyle w:val="Standard"/>
              <w:autoSpaceDE w:val="0"/>
              <w:ind w:right="804"/>
              <w:rPr>
                <w:rFonts w:ascii="Arial" w:eastAsia="Arial" w:hAnsi="Arial" w:cs="Arial"/>
                <w:sz w:val="22"/>
                <w:szCs w:val="22"/>
                <w:lang w:val="el-GR"/>
              </w:rPr>
            </w:pPr>
          </w:p>
          <w:p w:rsidR="00F9487E" w:rsidRDefault="00802972">
            <w:pPr>
              <w:pStyle w:val="Standard"/>
              <w:autoSpaceDE w:val="0"/>
              <w:ind w:left="34" w:right="804" w:hanging="318"/>
              <w:rPr>
                <w:rFonts w:ascii="Arial" w:eastAsia="Arial" w:hAnsi="Arial" w:cs="Arial"/>
                <w:sz w:val="22"/>
                <w:szCs w:val="22"/>
                <w:lang w:val="el-GR"/>
              </w:rPr>
            </w:pPr>
            <w:r>
              <w:rPr>
                <w:rFonts w:ascii="Arial" w:eastAsia="Arial" w:hAnsi="Arial" w:cs="Arial"/>
                <w:sz w:val="22"/>
                <w:szCs w:val="22"/>
                <w:lang w:val="el-GR"/>
              </w:rPr>
              <w:t xml:space="preserve">                    </w:t>
            </w:r>
          </w:p>
          <w:p w:rsidR="00F9487E" w:rsidRDefault="00802972">
            <w:pPr>
              <w:pStyle w:val="Standard"/>
              <w:autoSpaceDE w:val="0"/>
              <w:ind w:left="34" w:right="804" w:hanging="318"/>
            </w:pPr>
            <w:r>
              <w:rPr>
                <w:rFonts w:ascii="Arial" w:eastAsia="Arial" w:hAnsi="Arial" w:cs="Arial"/>
                <w:sz w:val="22"/>
                <w:szCs w:val="22"/>
                <w:lang w:val="el-GR"/>
              </w:rPr>
              <w:t xml:space="preserve">                </w:t>
            </w:r>
            <w:r>
              <w:rPr>
                <w:rFonts w:ascii="Arial" w:eastAsia="Arial Greek" w:hAnsi="Arial" w:cs="Arial Greek"/>
                <w:b/>
                <w:bCs/>
                <w:sz w:val="22"/>
                <w:szCs w:val="22"/>
                <w:lang w:val="el-GR"/>
              </w:rPr>
              <w:t>ΝΑΙ</w:t>
            </w:r>
          </w:p>
          <w:p w:rsidR="00F9487E" w:rsidRDefault="00F9487E">
            <w:pPr>
              <w:pStyle w:val="Standard"/>
              <w:autoSpaceDE w:val="0"/>
              <w:ind w:left="34" w:right="804" w:hanging="318"/>
              <w:rPr>
                <w:rFonts w:ascii="Arial" w:eastAsia="Calibri" w:hAnsi="Arial" w:cs="Calibri"/>
                <w:sz w:val="22"/>
                <w:szCs w:val="22"/>
                <w:lang w:val="en-GB"/>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F9487E">
            <w:pPr>
              <w:pStyle w:val="Standard"/>
              <w:autoSpaceDE w:val="0"/>
              <w:ind w:right="804"/>
              <w:rPr>
                <w:rFonts w:ascii="Arial" w:eastAsia="Arial" w:hAnsi="Arial" w:cs="Arial"/>
                <w:sz w:val="22"/>
                <w:szCs w:val="22"/>
                <w:lang w:val="en-GB"/>
              </w:rPr>
            </w:pPr>
          </w:p>
          <w:p w:rsidR="00F9487E" w:rsidRDefault="00802972">
            <w:pPr>
              <w:pStyle w:val="Standard"/>
              <w:tabs>
                <w:tab w:val="left" w:pos="1701"/>
              </w:tabs>
              <w:autoSpaceDE w:val="0"/>
              <w:ind w:right="351"/>
              <w:rPr>
                <w:rFonts w:ascii="Arial" w:eastAsia="Arial" w:hAnsi="Arial" w:cs="Arial"/>
                <w:sz w:val="22"/>
                <w:szCs w:val="22"/>
                <w:lang w:val="en-GB"/>
              </w:rPr>
            </w:pPr>
            <w:r>
              <w:rPr>
                <w:rFonts w:ascii="Arial" w:eastAsia="Arial" w:hAnsi="Arial" w:cs="Arial"/>
                <w:sz w:val="22"/>
                <w:szCs w:val="22"/>
                <w:lang w:val="en-GB"/>
              </w:rPr>
              <w:t xml:space="preserve">       </w:t>
            </w:r>
          </w:p>
          <w:p w:rsidR="00F9487E" w:rsidRDefault="00802972">
            <w:pPr>
              <w:pStyle w:val="Standard"/>
              <w:tabs>
                <w:tab w:val="left" w:pos="1701"/>
              </w:tabs>
              <w:autoSpaceDE w:val="0"/>
              <w:ind w:right="351"/>
            </w:pPr>
            <w:r>
              <w:rPr>
                <w:rFonts w:ascii="Arial" w:eastAsia="Arial" w:hAnsi="Arial" w:cs="Arial"/>
                <w:sz w:val="22"/>
                <w:szCs w:val="22"/>
                <w:lang w:val="en-GB"/>
              </w:rPr>
              <w:t xml:space="preserve">        </w:t>
            </w:r>
            <w:r>
              <w:rPr>
                <w:rFonts w:ascii="Arial" w:eastAsia="Arial Greek" w:hAnsi="Arial" w:cs="Arial Greek"/>
                <w:b/>
                <w:bCs/>
                <w:sz w:val="22"/>
                <w:szCs w:val="22"/>
                <w:lang w:val="el-GR"/>
              </w:rPr>
              <w:t>ΟΧΙ</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F9487E">
            <w:pPr>
              <w:pStyle w:val="Standard"/>
              <w:autoSpaceDE w:val="0"/>
              <w:ind w:right="804"/>
              <w:rPr>
                <w:rFonts w:ascii="Arial" w:eastAsia="Arial" w:hAnsi="Arial" w:cs="Arial"/>
                <w:sz w:val="22"/>
                <w:szCs w:val="22"/>
                <w:lang w:val="el-GR"/>
              </w:rPr>
            </w:pPr>
          </w:p>
          <w:p w:rsidR="00F9487E" w:rsidRDefault="00802972">
            <w:pPr>
              <w:pStyle w:val="Standard"/>
              <w:autoSpaceDE w:val="0"/>
              <w:ind w:right="804"/>
              <w:rPr>
                <w:rFonts w:ascii="Arial" w:eastAsia="Arial" w:hAnsi="Arial" w:cs="Arial"/>
                <w:sz w:val="22"/>
                <w:szCs w:val="22"/>
                <w:lang w:val="el-GR"/>
              </w:rPr>
            </w:pPr>
            <w:r>
              <w:rPr>
                <w:rFonts w:ascii="Arial" w:eastAsia="Arial" w:hAnsi="Arial" w:cs="Arial"/>
                <w:sz w:val="22"/>
                <w:szCs w:val="22"/>
                <w:lang w:val="el-GR"/>
              </w:rPr>
              <w:t xml:space="preserve">ΑΠΟΣΦΡΑΓΙΣΗ ΠΡΟΣΦΟΡΩΝ   </w:t>
            </w:r>
          </w:p>
          <w:p w:rsidR="00F9487E" w:rsidRPr="00F50293" w:rsidRDefault="0099397A">
            <w:pPr>
              <w:pStyle w:val="Standard"/>
              <w:autoSpaceDE w:val="0"/>
              <w:ind w:right="804"/>
              <w:rPr>
                <w:lang w:val="el-GR"/>
              </w:rPr>
            </w:pPr>
            <w:r>
              <w:rPr>
                <w:rFonts w:ascii="Arial" w:eastAsia="Arial" w:hAnsi="Arial" w:cs="Arial"/>
                <w:b/>
                <w:bCs/>
                <w:sz w:val="22"/>
                <w:szCs w:val="22"/>
                <w:lang w:val="el-GR"/>
              </w:rPr>
              <w:t>07</w:t>
            </w:r>
            <w:r w:rsidR="0048551B">
              <w:rPr>
                <w:rFonts w:ascii="Arial" w:eastAsia="Arial" w:hAnsi="Arial" w:cs="Arial"/>
                <w:b/>
                <w:bCs/>
                <w:sz w:val="22"/>
                <w:szCs w:val="22"/>
                <w:lang w:val="el-GR"/>
              </w:rPr>
              <w:t>/09/2016</w:t>
            </w:r>
            <w:r w:rsidR="00802972">
              <w:rPr>
                <w:rFonts w:ascii="Arial" w:eastAsia="Arial" w:hAnsi="Arial" w:cs="Arial"/>
                <w:b/>
                <w:bCs/>
                <w:sz w:val="22"/>
                <w:szCs w:val="22"/>
                <w:lang w:val="el-GR"/>
              </w:rPr>
              <w:t xml:space="preserve"> &amp; ΩΡΑ 10:00 π.μ.</w:t>
            </w:r>
          </w:p>
        </w:tc>
      </w:tr>
      <w:tr w:rsidR="00F9487E">
        <w:trPr>
          <w:trHeight w:val="704"/>
        </w:trPr>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F9487E">
            <w:pPr>
              <w:pStyle w:val="Standard"/>
              <w:autoSpaceDE w:val="0"/>
              <w:ind w:right="804"/>
              <w:rPr>
                <w:rFonts w:ascii="Arial" w:eastAsia="Arial" w:hAnsi="Arial" w:cs="Arial"/>
                <w:sz w:val="22"/>
                <w:szCs w:val="22"/>
                <w:lang w:val="el-GR"/>
              </w:rPr>
            </w:pPr>
          </w:p>
          <w:p w:rsidR="00F9487E" w:rsidRDefault="00802972">
            <w:pPr>
              <w:pStyle w:val="Standard"/>
              <w:autoSpaceDE w:val="0"/>
              <w:ind w:right="804"/>
            </w:pPr>
            <w:r>
              <w:rPr>
                <w:rFonts w:ascii="Arial" w:eastAsia="Arial" w:hAnsi="Arial" w:cs="Arial"/>
                <w:sz w:val="22"/>
                <w:szCs w:val="22"/>
                <w:lang w:val="el-GR"/>
              </w:rPr>
              <w:t xml:space="preserve">           </w:t>
            </w:r>
            <w:r>
              <w:rPr>
                <w:rFonts w:ascii="Arial" w:eastAsia="Arial" w:hAnsi="Arial" w:cs="Arial"/>
                <w:b/>
                <w:sz w:val="22"/>
                <w:szCs w:val="22"/>
              </w:rPr>
              <w:t>CPV</w:t>
            </w:r>
          </w:p>
          <w:p w:rsidR="00F9487E" w:rsidRDefault="00F9487E">
            <w:pPr>
              <w:pStyle w:val="Standard"/>
              <w:autoSpaceDE w:val="0"/>
              <w:ind w:right="804"/>
              <w:rPr>
                <w:rFonts w:ascii="Arial" w:eastAsia="Arial" w:hAnsi="Arial" w:cs="Arial"/>
                <w:b/>
                <w:sz w:val="22"/>
                <w:szCs w:val="22"/>
              </w:rPr>
            </w:pPr>
          </w:p>
          <w:p w:rsidR="00F9487E" w:rsidRDefault="00802972">
            <w:pPr>
              <w:pStyle w:val="Standard"/>
              <w:autoSpaceDE w:val="0"/>
              <w:ind w:right="804"/>
            </w:pPr>
            <w:r>
              <w:rPr>
                <w:rFonts w:ascii="Arial" w:eastAsia="Arial Greek" w:hAnsi="Arial" w:cs="Arial Greek"/>
                <w:sz w:val="22"/>
                <w:szCs w:val="22"/>
                <w:lang w:val="el-GR"/>
              </w:rPr>
              <w:t xml:space="preserve">           </w:t>
            </w:r>
            <w:r>
              <w:rPr>
                <w:rFonts w:ascii="Arial" w:eastAsia="Arial Greek" w:hAnsi="Arial" w:cs="Arial Greek"/>
                <w:b/>
                <w:sz w:val="22"/>
                <w:szCs w:val="22"/>
                <w:lang w:val="el-GR"/>
              </w:rPr>
              <w:t>ΚΑΕ</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802972">
            <w:pPr>
              <w:pStyle w:val="Standard"/>
              <w:autoSpaceDE w:val="0"/>
              <w:ind w:right="804"/>
              <w:rPr>
                <w:rFonts w:ascii="Arial" w:eastAsia="Arial" w:hAnsi="Arial" w:cs="Arial"/>
                <w:sz w:val="22"/>
                <w:szCs w:val="22"/>
                <w:lang w:val="en-GB"/>
              </w:rPr>
            </w:pPr>
            <w:r>
              <w:rPr>
                <w:rFonts w:ascii="Arial" w:eastAsia="Arial" w:hAnsi="Arial" w:cs="Arial"/>
                <w:sz w:val="22"/>
                <w:szCs w:val="22"/>
                <w:lang w:val="en-GB"/>
              </w:rPr>
              <w:t xml:space="preserve">      </w:t>
            </w:r>
          </w:p>
          <w:p w:rsidR="00F9487E" w:rsidRDefault="00802972">
            <w:pPr>
              <w:pStyle w:val="Standard"/>
              <w:autoSpaceDE w:val="0"/>
              <w:ind w:right="804"/>
              <w:rPr>
                <w:rFonts w:ascii="Arial" w:eastAsia="Arial" w:hAnsi="Arial" w:cs="Arial"/>
                <w:b/>
                <w:sz w:val="22"/>
                <w:szCs w:val="22"/>
                <w:lang w:val="el-GR"/>
              </w:rPr>
            </w:pPr>
            <w:r>
              <w:rPr>
                <w:rFonts w:ascii="Arial" w:eastAsia="Arial" w:hAnsi="Arial" w:cs="Arial"/>
                <w:b/>
                <w:sz w:val="22"/>
                <w:szCs w:val="22"/>
                <w:lang w:val="el-GR"/>
              </w:rPr>
              <w:t>35110000-8</w:t>
            </w:r>
          </w:p>
          <w:p w:rsidR="00F9487E" w:rsidRDefault="00F9487E">
            <w:pPr>
              <w:pStyle w:val="Standard"/>
              <w:autoSpaceDE w:val="0"/>
              <w:ind w:right="804"/>
              <w:rPr>
                <w:rFonts w:ascii="Arial" w:eastAsia="Arial" w:hAnsi="Arial" w:cs="Arial"/>
                <w:b/>
                <w:sz w:val="22"/>
                <w:szCs w:val="22"/>
                <w:lang w:val="el-GR"/>
              </w:rPr>
            </w:pPr>
          </w:p>
          <w:p w:rsidR="00F9487E" w:rsidRDefault="00802972">
            <w:pPr>
              <w:pStyle w:val="Standard"/>
              <w:tabs>
                <w:tab w:val="left" w:pos="1701"/>
              </w:tabs>
              <w:autoSpaceDE w:val="0"/>
              <w:ind w:right="209"/>
            </w:pPr>
            <w:r>
              <w:rPr>
                <w:rFonts w:ascii="Arial" w:eastAsia="Arial" w:hAnsi="Arial" w:cs="Arial"/>
                <w:b/>
                <w:sz w:val="22"/>
                <w:szCs w:val="22"/>
                <w:lang w:val="en-GB"/>
              </w:rPr>
              <w:t xml:space="preserve"> </w:t>
            </w:r>
            <w:r>
              <w:rPr>
                <w:rFonts w:ascii="Arial" w:eastAsia="Arial" w:hAnsi="Arial" w:cs="Arial"/>
                <w:b/>
                <w:sz w:val="22"/>
                <w:szCs w:val="22"/>
                <w:lang w:val="el-GR"/>
              </w:rPr>
              <w:t>889</w:t>
            </w:r>
            <w:r>
              <w:rPr>
                <w:rFonts w:ascii="Arial" w:eastAsia="Arial" w:hAnsi="Arial" w:cs="Arial"/>
                <w:b/>
                <w:sz w:val="22"/>
                <w:szCs w:val="22"/>
                <w:lang w:val="en-GB"/>
              </w:rPr>
              <w:t xml:space="preserve">  </w:t>
            </w:r>
          </w:p>
          <w:p w:rsidR="00F9487E" w:rsidRDefault="00802972">
            <w:pPr>
              <w:pStyle w:val="Standard"/>
              <w:tabs>
                <w:tab w:val="left" w:pos="1701"/>
              </w:tabs>
              <w:autoSpaceDE w:val="0"/>
              <w:ind w:right="209"/>
            </w:pPr>
            <w:r>
              <w:rPr>
                <w:rFonts w:ascii="Arial" w:eastAsia="Arial" w:hAnsi="Arial" w:cs="Arial"/>
                <w:sz w:val="22"/>
                <w:szCs w:val="22"/>
                <w:lang w:val="en-GB"/>
              </w:rPr>
              <w:t xml:space="preserve">  </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9487E" w:rsidRDefault="00F9487E">
            <w:pPr>
              <w:pStyle w:val="Standard"/>
              <w:autoSpaceDE w:val="0"/>
              <w:ind w:right="804"/>
              <w:rPr>
                <w:rFonts w:ascii="Arial" w:eastAsia="Arial Greek" w:hAnsi="Arial" w:cs="Arial Greek"/>
                <w:sz w:val="22"/>
                <w:szCs w:val="22"/>
                <w:lang w:val="el-GR"/>
              </w:rPr>
            </w:pPr>
          </w:p>
          <w:p w:rsidR="00F9487E" w:rsidRDefault="00802972">
            <w:pPr>
              <w:pStyle w:val="Standard"/>
              <w:autoSpaceDE w:val="0"/>
              <w:ind w:right="804"/>
              <w:rPr>
                <w:rFonts w:ascii="Arial" w:eastAsia="Arial Greek" w:hAnsi="Arial" w:cs="Arial Greek"/>
                <w:sz w:val="22"/>
                <w:szCs w:val="22"/>
                <w:lang w:val="el-GR"/>
              </w:rPr>
            </w:pPr>
            <w:r>
              <w:rPr>
                <w:rFonts w:ascii="Arial" w:eastAsia="Arial Greek" w:hAnsi="Arial" w:cs="Arial Greek"/>
                <w:sz w:val="22"/>
                <w:szCs w:val="22"/>
                <w:lang w:val="el-GR"/>
              </w:rPr>
              <w:t>ΠΕΡΙΓΡΑΦΗ</w:t>
            </w:r>
          </w:p>
          <w:p w:rsidR="00F9487E" w:rsidRDefault="00802972">
            <w:pPr>
              <w:pStyle w:val="Standard"/>
              <w:autoSpaceDE w:val="0"/>
              <w:ind w:right="804"/>
            </w:pPr>
            <w:r>
              <w:rPr>
                <w:rFonts w:ascii="Arial" w:eastAsia="Arial" w:hAnsi="Arial" w:cs="Arial"/>
                <w:b/>
                <w:sz w:val="22"/>
                <w:szCs w:val="22"/>
                <w:lang w:val="el-GR"/>
              </w:rPr>
              <w:t>ΣΥΝΤΗΡΗΣΗ</w:t>
            </w:r>
            <w:r>
              <w:rPr>
                <w:rFonts w:ascii="Arial" w:eastAsia="Arial" w:hAnsi="Arial" w:cs="Arial"/>
                <w:sz w:val="22"/>
                <w:szCs w:val="22"/>
                <w:lang w:val="el-GR"/>
              </w:rPr>
              <w:t xml:space="preserve"> </w:t>
            </w:r>
            <w:r>
              <w:rPr>
                <w:rFonts w:ascii="Arial" w:eastAsia="Arial" w:hAnsi="Arial" w:cs="Arial"/>
                <w:b/>
                <w:sz w:val="22"/>
                <w:szCs w:val="22"/>
                <w:lang w:val="el-GR"/>
              </w:rPr>
              <w:t>&amp; ΑΝΑΓΟΜΩΣΗ ΠΥΡΟΣΒΕΣΤΗΡΩΝ</w:t>
            </w:r>
          </w:p>
        </w:tc>
      </w:tr>
    </w:tbl>
    <w:p w:rsidR="00F9487E" w:rsidRDefault="00F9487E">
      <w:pPr>
        <w:pStyle w:val="Standard"/>
        <w:autoSpaceDE w:val="0"/>
        <w:ind w:left="709" w:right="804"/>
        <w:rPr>
          <w:rFonts w:ascii="Arial" w:eastAsia="Arial" w:hAnsi="Arial" w:cs="Arial"/>
          <w:sz w:val="22"/>
          <w:szCs w:val="22"/>
          <w:lang w:val="el-GR"/>
        </w:rPr>
      </w:pPr>
    </w:p>
    <w:p w:rsidR="00BC3A41" w:rsidRDefault="00BC3A41">
      <w:pPr>
        <w:pStyle w:val="Standard"/>
        <w:autoSpaceDE w:val="0"/>
        <w:ind w:left="709" w:right="804"/>
        <w:rPr>
          <w:rFonts w:ascii="Arial" w:eastAsia="Arial" w:hAnsi="Arial" w:cs="Arial"/>
          <w:sz w:val="22"/>
          <w:szCs w:val="22"/>
          <w:lang w:val="el-GR"/>
        </w:rPr>
      </w:pPr>
    </w:p>
    <w:p w:rsidR="00F9487E" w:rsidRDefault="00802972">
      <w:pPr>
        <w:pStyle w:val="Standard"/>
        <w:autoSpaceDE w:val="0"/>
        <w:ind w:left="709" w:right="804"/>
      </w:pPr>
      <w:r>
        <w:rPr>
          <w:rFonts w:ascii="Arial" w:eastAsia="Arial" w:hAnsi="Arial" w:cs="Arial"/>
          <w:sz w:val="22"/>
          <w:szCs w:val="22"/>
          <w:lang w:val="el-GR"/>
        </w:rPr>
        <w:t xml:space="preserve">                                                 </w:t>
      </w:r>
      <w:r>
        <w:rPr>
          <w:rFonts w:ascii="Arial" w:eastAsia="Arial Greek" w:hAnsi="Arial" w:cs="Arial Greek"/>
          <w:b/>
          <w:bCs/>
          <w:sz w:val="22"/>
          <w:szCs w:val="22"/>
          <w:u w:val="single"/>
          <w:lang w:val="el-GR"/>
        </w:rPr>
        <w:t>Δ Ι Α Κ Η Ρ Υ Ξ Η</w:t>
      </w:r>
    </w:p>
    <w:p w:rsidR="00F9487E" w:rsidRDefault="00F9487E">
      <w:pPr>
        <w:pStyle w:val="Standard"/>
        <w:autoSpaceDE w:val="0"/>
        <w:ind w:left="709" w:right="804"/>
        <w:rPr>
          <w:rFonts w:ascii="Arial" w:eastAsia="Arial" w:hAnsi="Arial" w:cs="Arial"/>
          <w:sz w:val="22"/>
          <w:szCs w:val="22"/>
          <w:lang w:val="el-GR"/>
        </w:rPr>
      </w:pPr>
    </w:p>
    <w:p w:rsidR="00F9487E" w:rsidRPr="00F50293" w:rsidRDefault="00802972">
      <w:pPr>
        <w:pStyle w:val="Standard"/>
        <w:autoSpaceDE w:val="0"/>
        <w:ind w:left="284" w:right="804"/>
        <w:rPr>
          <w:lang w:val="el-GR"/>
        </w:rPr>
      </w:pPr>
      <w:r>
        <w:rPr>
          <w:rFonts w:ascii="Arial" w:eastAsia="Arial" w:hAnsi="Arial" w:cs="Arial"/>
          <w:sz w:val="22"/>
          <w:szCs w:val="22"/>
          <w:lang w:val="el-GR"/>
        </w:rPr>
        <w:t xml:space="preserve">                      </w:t>
      </w:r>
      <w:r>
        <w:rPr>
          <w:rFonts w:ascii="Arial" w:eastAsia="Arial Greek" w:hAnsi="Arial" w:cs="Arial Greek"/>
          <w:b/>
          <w:sz w:val="22"/>
          <w:szCs w:val="22"/>
          <w:lang w:val="el-GR"/>
        </w:rPr>
        <w:t>ΓΙΑ ΤΗ ΣΥΝΤΗΡΗΣΗ ΚΑΙ ΑΝΑΓΟΜΩΣΗ ΠΥΡΟΣΒΕΣΤΗΡΩΝ</w:t>
      </w:r>
    </w:p>
    <w:p w:rsidR="00F9487E" w:rsidRDefault="00F9487E">
      <w:pPr>
        <w:pStyle w:val="Standard"/>
        <w:autoSpaceDE w:val="0"/>
        <w:ind w:left="284" w:right="804"/>
        <w:rPr>
          <w:rFonts w:ascii="Arial" w:eastAsia="Arial" w:hAnsi="Arial" w:cs="Arial"/>
          <w:sz w:val="22"/>
          <w:szCs w:val="22"/>
          <w:lang w:val="el-GR"/>
        </w:rPr>
      </w:pPr>
    </w:p>
    <w:p w:rsidR="00F9487E" w:rsidRDefault="00F9487E">
      <w:pPr>
        <w:pStyle w:val="Standard"/>
        <w:autoSpaceDE w:val="0"/>
        <w:ind w:left="284" w:right="804"/>
        <w:rPr>
          <w:rFonts w:ascii="Arial" w:eastAsia="Arial Greek" w:hAnsi="Arial" w:cs="Arial Greek"/>
          <w:sz w:val="22"/>
          <w:szCs w:val="22"/>
          <w:lang w:val="el-GR"/>
        </w:rPr>
      </w:pPr>
    </w:p>
    <w:p w:rsidR="00F9487E" w:rsidRDefault="00F9487E">
      <w:pPr>
        <w:pStyle w:val="Standard"/>
        <w:autoSpaceDE w:val="0"/>
        <w:ind w:left="284" w:right="804"/>
        <w:rPr>
          <w:rFonts w:ascii="Arial" w:eastAsia="Arial" w:hAnsi="Arial" w:cs="Arial"/>
          <w:sz w:val="22"/>
          <w:szCs w:val="22"/>
          <w:lang w:val="el-GR"/>
        </w:rPr>
      </w:pPr>
    </w:p>
    <w:p w:rsidR="00F9487E" w:rsidRDefault="00802972">
      <w:pPr>
        <w:pStyle w:val="Standard"/>
        <w:autoSpaceDE w:val="0"/>
        <w:ind w:left="709" w:right="804"/>
        <w:rPr>
          <w:rFonts w:ascii="Arial" w:eastAsia="Arial" w:hAnsi="Arial" w:cs="Arial"/>
          <w:lang w:val="el-GR"/>
        </w:rPr>
      </w:pPr>
      <w:r>
        <w:rPr>
          <w:rFonts w:ascii="Arial" w:eastAsia="Arial" w:hAnsi="Arial" w:cs="Arial"/>
          <w:lang w:val="el-GR"/>
        </w:rPr>
        <w:t xml:space="preserve">         </w:t>
      </w:r>
    </w:p>
    <w:p w:rsidR="00F9487E" w:rsidRDefault="00F9487E">
      <w:pPr>
        <w:pStyle w:val="Standard"/>
        <w:autoSpaceDE w:val="0"/>
        <w:ind w:left="709" w:right="804"/>
        <w:rPr>
          <w:rFonts w:ascii="Arial" w:eastAsia="Arial" w:hAnsi="Arial" w:cs="Arial"/>
          <w:lang w:val="el-GR"/>
        </w:rPr>
      </w:pPr>
    </w:p>
    <w:p w:rsidR="00F9487E" w:rsidRDefault="00F9487E">
      <w:pPr>
        <w:pStyle w:val="Standard"/>
        <w:autoSpaceDE w:val="0"/>
        <w:jc w:val="both"/>
        <w:rPr>
          <w:rFonts w:ascii="Arial" w:eastAsia="Arial" w:hAnsi="Arial" w:cs="Arial"/>
          <w:lang w:val="el-GR"/>
        </w:rPr>
      </w:pPr>
    </w:p>
    <w:p w:rsidR="00F9487E" w:rsidRDefault="00F9487E">
      <w:pPr>
        <w:pStyle w:val="Standard"/>
        <w:autoSpaceDE w:val="0"/>
        <w:jc w:val="both"/>
        <w:rPr>
          <w:rFonts w:ascii="Arial Greek" w:eastAsia="Arial Greek" w:hAnsi="Arial Greek" w:cs="Arial Greek"/>
          <w:lang w:val="el-GR"/>
        </w:rPr>
      </w:pPr>
    </w:p>
    <w:p w:rsidR="00F9487E" w:rsidRDefault="00F9487E">
      <w:pPr>
        <w:pStyle w:val="Standard"/>
        <w:autoSpaceDE w:val="0"/>
        <w:jc w:val="both"/>
        <w:rPr>
          <w:rFonts w:ascii="Arial Greek" w:eastAsia="Arial Greek" w:hAnsi="Arial Greek" w:cs="Arial Greek"/>
          <w:lang w:val="el-GR"/>
        </w:rPr>
      </w:pPr>
    </w:p>
    <w:p w:rsidR="00F9487E" w:rsidRDefault="00F9487E">
      <w:pPr>
        <w:pStyle w:val="Standard"/>
        <w:autoSpaceDE w:val="0"/>
        <w:jc w:val="both"/>
        <w:rPr>
          <w:rFonts w:ascii="Arial Greek" w:eastAsia="Arial Greek" w:hAnsi="Arial Greek" w:cs="Arial Greek"/>
          <w:lang w:val="el-GR"/>
        </w:rPr>
      </w:pPr>
    </w:p>
    <w:p w:rsidR="00F9487E" w:rsidRDefault="00F9487E">
      <w:pPr>
        <w:pStyle w:val="Standard"/>
        <w:autoSpaceDE w:val="0"/>
        <w:jc w:val="both"/>
        <w:rPr>
          <w:rFonts w:ascii="Arial Greek" w:eastAsia="Arial Greek" w:hAnsi="Arial Greek" w:cs="Arial Greek"/>
          <w:lang w:val="el-GR"/>
        </w:rPr>
      </w:pPr>
    </w:p>
    <w:p w:rsidR="00F9487E" w:rsidRDefault="00F9487E">
      <w:pPr>
        <w:pStyle w:val="Standard"/>
        <w:autoSpaceDE w:val="0"/>
        <w:jc w:val="both"/>
        <w:rPr>
          <w:rFonts w:ascii="Arial Greek" w:eastAsia="Arial Greek" w:hAnsi="Arial Greek" w:cs="Arial Greek"/>
          <w:lang w:val="el-GR"/>
        </w:rPr>
      </w:pPr>
    </w:p>
    <w:p w:rsidR="00F9487E" w:rsidRDefault="00F9487E">
      <w:pPr>
        <w:pStyle w:val="Standard"/>
        <w:autoSpaceDE w:val="0"/>
        <w:jc w:val="both"/>
        <w:rPr>
          <w:rFonts w:ascii="Arial Greek" w:eastAsia="Arial Greek" w:hAnsi="Arial Greek" w:cs="Arial Greek"/>
          <w:lang w:val="el-GR"/>
        </w:rPr>
      </w:pPr>
    </w:p>
    <w:p w:rsidR="00F9487E" w:rsidRPr="008C16C1" w:rsidRDefault="00F9487E">
      <w:pPr>
        <w:pStyle w:val="Textbody"/>
        <w:rPr>
          <w:rFonts w:ascii="Arial" w:hAnsi="Arial" w:cs="Arial"/>
          <w:sz w:val="22"/>
          <w:szCs w:val="22"/>
          <w:lang w:val="el-GR"/>
        </w:rPr>
      </w:pPr>
    </w:p>
    <w:p w:rsidR="00F9487E" w:rsidRPr="008C16C1" w:rsidRDefault="00802972">
      <w:pPr>
        <w:ind w:right="804"/>
        <w:jc w:val="both"/>
        <w:rPr>
          <w:rFonts w:ascii="Arial" w:hAnsi="Arial" w:cs="Arial"/>
          <w:sz w:val="22"/>
          <w:szCs w:val="22"/>
          <w:lang w:val="el-GR"/>
        </w:rPr>
      </w:pPr>
      <w:r w:rsidRPr="008C16C1">
        <w:rPr>
          <w:rFonts w:ascii="Arial" w:hAnsi="Arial" w:cs="Arial"/>
          <w:sz w:val="22"/>
          <w:szCs w:val="22"/>
          <w:lang w:val="el-GR"/>
        </w:rPr>
        <w:t xml:space="preserve">                         </w:t>
      </w:r>
      <w:r w:rsidR="006D5581" w:rsidRPr="006D5581">
        <w:rPr>
          <w:rFonts w:ascii="Arial" w:hAnsi="Arial" w:cs="Arial"/>
          <w:sz w:val="22"/>
          <w:szCs w:val="22"/>
          <w:lang w:val="el-GR"/>
        </w:rPr>
        <w:t xml:space="preserve">    </w:t>
      </w:r>
      <w:r w:rsidRPr="008C16C1">
        <w:rPr>
          <w:rFonts w:ascii="Arial" w:hAnsi="Arial" w:cs="Arial"/>
          <w:sz w:val="22"/>
          <w:szCs w:val="22"/>
          <w:lang w:val="el-GR"/>
        </w:rPr>
        <w:t xml:space="preserve"> Το  Ψ.Ν.Α.  “ΔΡΟΜΟΚΑΪΤΕΙΟ”  έχοντας υπόψη:</w:t>
      </w:r>
    </w:p>
    <w:p w:rsidR="00F9487E" w:rsidRPr="008C16C1" w:rsidRDefault="00F9487E">
      <w:pPr>
        <w:ind w:right="804"/>
        <w:jc w:val="both"/>
        <w:rPr>
          <w:rFonts w:ascii="Arial" w:hAnsi="Arial" w:cs="Arial"/>
          <w:sz w:val="22"/>
          <w:szCs w:val="22"/>
          <w:lang w:val="el-GR"/>
        </w:rPr>
      </w:pPr>
    </w:p>
    <w:p w:rsidR="00F9487E" w:rsidRPr="008C16C1" w:rsidRDefault="00802972">
      <w:pPr>
        <w:tabs>
          <w:tab w:val="left" w:pos="1069"/>
        </w:tabs>
        <w:ind w:left="360" w:right="804" w:hanging="360"/>
        <w:jc w:val="both"/>
        <w:rPr>
          <w:rFonts w:ascii="Arial" w:hAnsi="Arial" w:cs="Arial"/>
          <w:sz w:val="22"/>
          <w:szCs w:val="22"/>
          <w:lang w:val="el-GR"/>
        </w:rPr>
      </w:pPr>
      <w:r w:rsidRPr="008C16C1">
        <w:rPr>
          <w:rFonts w:ascii="Arial" w:hAnsi="Arial" w:cs="Arial"/>
          <w:sz w:val="22"/>
          <w:szCs w:val="22"/>
          <w:lang w:val="el-GR"/>
        </w:rPr>
        <w:t xml:space="preserve">    1.Τις διατάξεις του Ν. 2286/95 (ΦΕΚ 19/Α/95) “Προμήθειες του   Δημοσίου τομέα και ρυθμίσεις συναφών θεμάτων”.</w:t>
      </w:r>
    </w:p>
    <w:p w:rsidR="00F9487E" w:rsidRPr="008C16C1" w:rsidRDefault="00802972">
      <w:pPr>
        <w:tabs>
          <w:tab w:val="left" w:pos="1069"/>
        </w:tabs>
        <w:ind w:right="804"/>
        <w:jc w:val="both"/>
        <w:rPr>
          <w:rFonts w:ascii="Arial" w:hAnsi="Arial" w:cs="Arial"/>
          <w:sz w:val="22"/>
          <w:szCs w:val="22"/>
          <w:lang w:val="el-GR"/>
        </w:rPr>
      </w:pPr>
      <w:r w:rsidRPr="008C16C1">
        <w:rPr>
          <w:rFonts w:ascii="Arial" w:hAnsi="Arial" w:cs="Arial"/>
          <w:sz w:val="22"/>
          <w:szCs w:val="22"/>
          <w:lang w:val="el-GR"/>
        </w:rPr>
        <w:t xml:space="preserve">    2.Τις διατάξεις του Π.Δ. 118/07</w:t>
      </w:r>
    </w:p>
    <w:p w:rsidR="00F9487E" w:rsidRPr="008C16C1" w:rsidRDefault="00802972">
      <w:pPr>
        <w:pStyle w:val="Textbody"/>
        <w:rPr>
          <w:rFonts w:ascii="Arial" w:hAnsi="Arial" w:cs="Arial"/>
          <w:sz w:val="22"/>
          <w:szCs w:val="22"/>
          <w:lang w:val="el-GR"/>
        </w:rPr>
      </w:pPr>
      <w:r w:rsidRPr="008C16C1">
        <w:rPr>
          <w:rFonts w:ascii="Arial" w:hAnsi="Arial" w:cs="Arial"/>
          <w:sz w:val="22"/>
          <w:szCs w:val="22"/>
          <w:lang w:val="el-GR"/>
        </w:rPr>
        <w:t xml:space="preserve">    3.Τις διατάξεις του Οργανισμού του Ψ.Ν.Α. «ΔΡΟΜΟΚΑΪΤΕΙΟ» (ΦΕΚ    386/Β/25-5-89).</w:t>
      </w:r>
    </w:p>
    <w:p w:rsidR="00F9487E" w:rsidRPr="008C16C1" w:rsidRDefault="00802972" w:rsidP="009E1CF0">
      <w:pPr>
        <w:jc w:val="both"/>
        <w:rPr>
          <w:rFonts w:ascii="Arial" w:hAnsi="Arial" w:cs="Arial"/>
          <w:sz w:val="22"/>
          <w:szCs w:val="22"/>
          <w:lang w:val="el-GR"/>
        </w:rPr>
      </w:pPr>
      <w:r w:rsidRPr="008C16C1">
        <w:rPr>
          <w:rFonts w:ascii="Arial" w:hAnsi="Arial" w:cs="Arial"/>
          <w:sz w:val="22"/>
          <w:szCs w:val="22"/>
          <w:lang w:val="el-GR"/>
        </w:rPr>
        <w:t xml:space="preserve">    4.Το</w:t>
      </w:r>
      <w:r w:rsidRPr="008C16C1">
        <w:rPr>
          <w:rFonts w:ascii="Arial" w:eastAsia="Arial" w:hAnsi="Arial" w:cs="Arial"/>
          <w:sz w:val="22"/>
          <w:szCs w:val="22"/>
          <w:lang w:val="el-GR"/>
        </w:rPr>
        <w:t xml:space="preserve"> </w:t>
      </w:r>
      <w:r w:rsidRPr="008C16C1">
        <w:rPr>
          <w:rFonts w:ascii="Arial" w:hAnsi="Arial" w:cs="Arial"/>
          <w:sz w:val="22"/>
          <w:szCs w:val="22"/>
          <w:lang w:val="el-GR"/>
        </w:rPr>
        <w:t>Π.Δ.</w:t>
      </w:r>
      <w:r w:rsidRPr="008C16C1">
        <w:rPr>
          <w:rFonts w:ascii="Arial" w:eastAsia="Arial" w:hAnsi="Arial" w:cs="Arial"/>
          <w:sz w:val="22"/>
          <w:szCs w:val="22"/>
          <w:lang w:val="el-GR"/>
        </w:rPr>
        <w:t xml:space="preserve"> </w:t>
      </w:r>
      <w:r w:rsidRPr="008C16C1">
        <w:rPr>
          <w:rFonts w:ascii="Arial" w:hAnsi="Arial" w:cs="Arial"/>
          <w:sz w:val="22"/>
          <w:szCs w:val="22"/>
          <w:lang w:val="el-GR"/>
        </w:rPr>
        <w:t>60/2007</w:t>
      </w:r>
      <w:r w:rsidRPr="008C16C1">
        <w:rPr>
          <w:rFonts w:ascii="Arial" w:eastAsia="Arial" w:hAnsi="Arial" w:cs="Arial"/>
          <w:sz w:val="22"/>
          <w:szCs w:val="22"/>
          <w:lang w:val="el-GR"/>
        </w:rPr>
        <w:t xml:space="preserve"> </w:t>
      </w:r>
      <w:r w:rsidRPr="008C16C1">
        <w:rPr>
          <w:rFonts w:ascii="Arial" w:hAnsi="Arial" w:cs="Arial"/>
          <w:sz w:val="22"/>
          <w:szCs w:val="22"/>
          <w:lang w:val="el-GR"/>
        </w:rPr>
        <w:t>(ΦΕΚ</w:t>
      </w:r>
      <w:r w:rsidRPr="008C16C1">
        <w:rPr>
          <w:rFonts w:ascii="Arial" w:eastAsia="Arial" w:hAnsi="Arial" w:cs="Arial"/>
          <w:sz w:val="22"/>
          <w:szCs w:val="22"/>
          <w:lang w:val="el-GR"/>
        </w:rPr>
        <w:t xml:space="preserve"> </w:t>
      </w:r>
      <w:r w:rsidRPr="008C16C1">
        <w:rPr>
          <w:rFonts w:ascii="Arial" w:hAnsi="Arial" w:cs="Arial"/>
          <w:sz w:val="22"/>
          <w:szCs w:val="22"/>
          <w:lang w:val="el-GR"/>
        </w:rPr>
        <w:t>64/16-3-2007</w:t>
      </w:r>
      <w:r w:rsidRPr="008C16C1">
        <w:rPr>
          <w:rFonts w:ascii="Arial" w:eastAsia="Arial" w:hAnsi="Arial" w:cs="Arial"/>
          <w:sz w:val="22"/>
          <w:szCs w:val="22"/>
          <w:lang w:val="el-GR"/>
        </w:rPr>
        <w:t xml:space="preserve"> </w:t>
      </w:r>
      <w:r w:rsidRPr="008C16C1">
        <w:rPr>
          <w:rFonts w:ascii="Arial" w:hAnsi="Arial" w:cs="Arial"/>
          <w:sz w:val="22"/>
          <w:szCs w:val="22"/>
          <w:lang w:val="el-GR"/>
        </w:rPr>
        <w:t>τ.</w:t>
      </w:r>
      <w:r w:rsidRPr="008C16C1">
        <w:rPr>
          <w:rFonts w:ascii="Arial" w:eastAsia="Arial" w:hAnsi="Arial" w:cs="Arial"/>
          <w:sz w:val="22"/>
          <w:szCs w:val="22"/>
          <w:lang w:val="el-GR"/>
        </w:rPr>
        <w:t xml:space="preserve"> </w:t>
      </w:r>
      <w:r w:rsidRPr="008C16C1">
        <w:rPr>
          <w:rFonts w:ascii="Arial" w:hAnsi="Arial" w:cs="Arial"/>
          <w:sz w:val="22"/>
          <w:szCs w:val="22"/>
          <w:lang w:val="el-GR"/>
        </w:rPr>
        <w:t>Α΄)</w:t>
      </w:r>
      <w:r w:rsidRPr="008C16C1">
        <w:rPr>
          <w:rFonts w:ascii="Arial" w:eastAsia="Arial" w:hAnsi="Arial" w:cs="Arial"/>
          <w:sz w:val="22"/>
          <w:szCs w:val="22"/>
          <w:lang w:val="el-GR"/>
        </w:rPr>
        <w:t xml:space="preserve"> </w:t>
      </w:r>
    </w:p>
    <w:p w:rsidR="00F9487E" w:rsidRPr="008C16C1" w:rsidRDefault="00802972">
      <w:pPr>
        <w:pStyle w:val="Textbody"/>
        <w:rPr>
          <w:rFonts w:ascii="Arial" w:hAnsi="Arial" w:cs="Arial"/>
          <w:sz w:val="22"/>
          <w:szCs w:val="22"/>
          <w:lang w:val="el-GR"/>
        </w:rPr>
      </w:pPr>
      <w:r w:rsidRPr="008C16C1">
        <w:rPr>
          <w:rFonts w:ascii="Arial" w:hAnsi="Arial" w:cs="Arial"/>
          <w:sz w:val="22"/>
          <w:szCs w:val="22"/>
          <w:lang w:val="el-GR"/>
        </w:rPr>
        <w:t xml:space="preserve"> </w:t>
      </w:r>
      <w:r w:rsidR="009E1CF0" w:rsidRPr="008C16C1">
        <w:rPr>
          <w:rFonts w:ascii="Arial" w:hAnsi="Arial" w:cs="Arial"/>
          <w:sz w:val="22"/>
          <w:szCs w:val="22"/>
          <w:lang w:val="el-GR"/>
        </w:rPr>
        <w:t xml:space="preserve">   5</w:t>
      </w:r>
      <w:r w:rsidRPr="008C16C1">
        <w:rPr>
          <w:rFonts w:ascii="Arial" w:hAnsi="Arial" w:cs="Arial"/>
          <w:sz w:val="22"/>
          <w:szCs w:val="22"/>
          <w:lang w:val="el-GR"/>
        </w:rPr>
        <w:t>.Την υ</w:t>
      </w:r>
      <w:r w:rsidR="00202605" w:rsidRPr="008C16C1">
        <w:rPr>
          <w:rFonts w:ascii="Arial" w:hAnsi="Arial" w:cs="Arial"/>
          <w:sz w:val="22"/>
          <w:szCs w:val="22"/>
          <w:lang w:val="el-GR"/>
        </w:rPr>
        <w:t xml:space="preserve">π’ αριθ. </w:t>
      </w:r>
      <w:r w:rsidR="00D713FF">
        <w:rPr>
          <w:rFonts w:ascii="Arial" w:hAnsi="Arial" w:cs="Arial"/>
          <w:sz w:val="22"/>
          <w:szCs w:val="22"/>
          <w:lang w:val="el-GR"/>
        </w:rPr>
        <w:t xml:space="preserve">9447/762137/24-08-2016 έγκριση </w:t>
      </w:r>
      <w:r w:rsidR="00E26D31">
        <w:rPr>
          <w:rFonts w:ascii="Arial" w:hAnsi="Arial" w:cs="Arial"/>
          <w:sz w:val="22"/>
          <w:szCs w:val="22"/>
          <w:lang w:val="el-GR"/>
        </w:rPr>
        <w:t>Προέδρου του Δ.Σ. του Νοσοκομείου.</w:t>
      </w:r>
    </w:p>
    <w:p w:rsidR="00F9487E" w:rsidRDefault="00802972">
      <w:pPr>
        <w:pStyle w:val="Textbody"/>
        <w:rPr>
          <w:rFonts w:ascii="Arial" w:eastAsia="Arial Greek" w:hAnsi="Arial" w:cs="Arial Greek"/>
          <w:sz w:val="22"/>
          <w:szCs w:val="22"/>
          <w:lang w:val="el-GR"/>
        </w:rPr>
      </w:pPr>
      <w:r>
        <w:rPr>
          <w:rFonts w:ascii="Arial" w:eastAsia="Arial Greek" w:hAnsi="Arial" w:cs="Arial Greek"/>
          <w:sz w:val="22"/>
          <w:szCs w:val="22"/>
          <w:lang w:val="el-GR"/>
        </w:rPr>
        <w:t xml:space="preserve">    </w:t>
      </w:r>
    </w:p>
    <w:p w:rsidR="00F9487E" w:rsidRDefault="00802972">
      <w:pPr>
        <w:pStyle w:val="Textbody"/>
        <w:rPr>
          <w:rFonts w:ascii="Arial" w:eastAsia="Arial" w:hAnsi="Arial" w:cs="Arial"/>
          <w:lang w:val="el-GR"/>
        </w:rPr>
      </w:pPr>
      <w:r>
        <w:rPr>
          <w:rFonts w:ascii="Arial" w:eastAsia="Arial" w:hAnsi="Arial" w:cs="Arial"/>
          <w:lang w:val="el-GR"/>
        </w:rPr>
        <w:t xml:space="preserve">                                     </w:t>
      </w:r>
    </w:p>
    <w:p w:rsidR="00F9487E" w:rsidRDefault="00F9487E">
      <w:pPr>
        <w:pStyle w:val="Standard"/>
        <w:autoSpaceDE w:val="0"/>
        <w:ind w:left="709"/>
        <w:jc w:val="both"/>
        <w:rPr>
          <w:rFonts w:ascii="Arial" w:eastAsia="Arial" w:hAnsi="Arial" w:cs="Arial"/>
          <w:lang w:val="el-GR"/>
        </w:rPr>
      </w:pPr>
    </w:p>
    <w:p w:rsidR="00F9487E" w:rsidRPr="00F50293" w:rsidRDefault="00802972">
      <w:pPr>
        <w:pStyle w:val="Textbody"/>
        <w:rPr>
          <w:lang w:val="el-GR"/>
        </w:rPr>
      </w:pPr>
      <w:r>
        <w:rPr>
          <w:rFonts w:ascii="Arial" w:eastAsia="Arial" w:hAnsi="Arial" w:cs="Arial"/>
          <w:lang w:val="el-GR"/>
        </w:rPr>
        <w:t xml:space="preserve">                                                </w:t>
      </w:r>
      <w:r w:rsidR="00116777">
        <w:rPr>
          <w:rFonts w:ascii="Arial" w:eastAsia="Arial" w:hAnsi="Arial" w:cs="Arial"/>
          <w:lang w:val="el-GR"/>
        </w:rPr>
        <w:t xml:space="preserve">     </w:t>
      </w:r>
      <w:r>
        <w:rPr>
          <w:rFonts w:ascii="Arial" w:eastAsia="Arial" w:hAnsi="Arial" w:cs="Arial"/>
          <w:sz w:val="22"/>
          <w:szCs w:val="22"/>
          <w:lang w:val="el-GR"/>
        </w:rPr>
        <w:t xml:space="preserve"> </w:t>
      </w:r>
      <w:r>
        <w:rPr>
          <w:rFonts w:ascii="Arial" w:eastAsia="Arial Greek" w:hAnsi="Arial" w:cs="Arial Greek"/>
          <w:b/>
          <w:bCs/>
          <w:sz w:val="22"/>
          <w:szCs w:val="22"/>
          <w:lang w:val="el-GR"/>
        </w:rPr>
        <w:t>Δ Ι Ε Ν Ε Ρ Γ Ε Ι</w:t>
      </w:r>
    </w:p>
    <w:p w:rsidR="00F9487E" w:rsidRDefault="00F9487E">
      <w:pPr>
        <w:pStyle w:val="Textbody"/>
        <w:rPr>
          <w:rFonts w:ascii="Arial" w:hAnsi="Arial"/>
          <w:sz w:val="22"/>
          <w:szCs w:val="22"/>
          <w:lang w:val="el-GR"/>
        </w:rPr>
      </w:pPr>
    </w:p>
    <w:p w:rsidR="00F9487E" w:rsidRPr="00F50293" w:rsidRDefault="00802972">
      <w:pPr>
        <w:pStyle w:val="Textbody"/>
        <w:rPr>
          <w:lang w:val="el-GR"/>
        </w:rPr>
      </w:pPr>
      <w:r>
        <w:rPr>
          <w:rFonts w:ascii="Arial" w:hAnsi="Arial"/>
          <w:sz w:val="22"/>
          <w:szCs w:val="22"/>
          <w:lang w:val="el-GR"/>
        </w:rPr>
        <w:t>Δ</w:t>
      </w:r>
      <w:r>
        <w:rPr>
          <w:rFonts w:ascii="Arial" w:hAnsi="Arial"/>
          <w:sz w:val="22"/>
          <w:szCs w:val="22"/>
          <w:shd w:val="clear" w:color="auto" w:fill="FFFFFF"/>
          <w:lang w:val="el-GR"/>
        </w:rPr>
        <w:t xml:space="preserve">ιαγωνισμό με διαδικασίες απ΄ ευθείας ανάθεσης(συλλογή  κλειστών προσφορών) για την υπηρεσία </w:t>
      </w:r>
      <w:r>
        <w:rPr>
          <w:rFonts w:ascii="Arial" w:hAnsi="Arial"/>
          <w:b/>
          <w:sz w:val="22"/>
          <w:szCs w:val="22"/>
          <w:shd w:val="clear" w:color="auto" w:fill="FFFFFF"/>
          <w:lang w:val="el-GR"/>
        </w:rPr>
        <w:t>ΣΥΝΤΗΡΗΣΗΣ ΚΑΙ ΑΝΑΓΟΜΩΣΗΣ ΠΥΡΟΣΒΕΣΤΗΡΩΝ</w:t>
      </w:r>
      <w:r>
        <w:rPr>
          <w:rFonts w:ascii="Arial" w:hAnsi="Arial"/>
          <w:sz w:val="22"/>
          <w:szCs w:val="22"/>
          <w:shd w:val="clear" w:color="auto" w:fill="FFFFFF"/>
          <w:lang w:val="el-GR"/>
        </w:rPr>
        <w:t xml:space="preserve">   με κριτήριο κατακύρωσης τη </w:t>
      </w:r>
      <w:r>
        <w:rPr>
          <w:rFonts w:ascii="Arial" w:hAnsi="Arial"/>
          <w:b/>
          <w:sz w:val="22"/>
          <w:szCs w:val="22"/>
          <w:shd w:val="clear" w:color="auto" w:fill="FFFFFF"/>
          <w:lang w:val="el-GR"/>
        </w:rPr>
        <w:t>ΧΑΜΗΛΟΤΕΡΗ ΤΙΜΗ</w:t>
      </w:r>
      <w:r>
        <w:rPr>
          <w:rFonts w:ascii="Arial" w:hAnsi="Arial"/>
          <w:sz w:val="22"/>
          <w:szCs w:val="22"/>
          <w:shd w:val="clear" w:color="auto" w:fill="FFFFFF"/>
          <w:lang w:val="el-GR"/>
        </w:rPr>
        <w:t xml:space="preserve"> σύμφωνα με τις τεχνικές προδιαγραφές, όπως ορίζονται αναλυτικά στο Παράρτημα Α’, το οποίο αποτελεί </w:t>
      </w:r>
      <w:r>
        <w:rPr>
          <w:rFonts w:ascii="Arial" w:hAnsi="Arial"/>
          <w:sz w:val="22"/>
          <w:szCs w:val="22"/>
          <w:lang w:val="el-GR"/>
        </w:rPr>
        <w:t>αναπόσπαστο</w:t>
      </w:r>
      <w:r>
        <w:rPr>
          <w:rFonts w:ascii="Arial" w:hAnsi="Arial"/>
          <w:sz w:val="22"/>
          <w:szCs w:val="22"/>
          <w:shd w:val="clear" w:color="auto" w:fill="FFFFFF"/>
          <w:lang w:val="el-GR"/>
        </w:rPr>
        <w:t xml:space="preserve"> τμήμα της παρούσας διακήρυξης, με τους παρακάτω βασικούς και ουσιώδεις όρους:</w:t>
      </w:r>
    </w:p>
    <w:p w:rsidR="00F9487E" w:rsidRDefault="00F9487E">
      <w:pPr>
        <w:pStyle w:val="Textbody"/>
        <w:rPr>
          <w:rFonts w:ascii="Arial" w:hAnsi="Arial"/>
          <w:sz w:val="22"/>
          <w:szCs w:val="22"/>
          <w:lang w:val="el-GR"/>
        </w:rPr>
      </w:pPr>
    </w:p>
    <w:p w:rsidR="00F9487E" w:rsidRPr="00F50293" w:rsidRDefault="00802972">
      <w:pPr>
        <w:pStyle w:val="Textbody"/>
        <w:rPr>
          <w:lang w:val="el-GR"/>
        </w:rPr>
      </w:pPr>
      <w:r>
        <w:rPr>
          <w:rFonts w:ascii="Arial" w:eastAsia="Arial Greek" w:hAnsi="Arial" w:cs="Arial Greek"/>
          <w:b/>
          <w:bCs/>
          <w:sz w:val="22"/>
          <w:szCs w:val="22"/>
          <w:lang w:val="el-GR"/>
        </w:rPr>
        <w:t>ΑΡΘΡΟ  1</w:t>
      </w:r>
      <w:r>
        <w:rPr>
          <w:rFonts w:ascii="Arial" w:eastAsia="Arial Greek" w:hAnsi="Arial" w:cs="Arial Greek"/>
          <w:b/>
          <w:bCs/>
          <w:sz w:val="22"/>
          <w:szCs w:val="22"/>
          <w:vertAlign w:val="superscript"/>
          <w:lang w:val="el-GR"/>
        </w:rPr>
        <w:t>Ο</w:t>
      </w:r>
    </w:p>
    <w:p w:rsidR="00F9487E" w:rsidRPr="00F50293" w:rsidRDefault="00802972">
      <w:pPr>
        <w:pStyle w:val="Textbody"/>
        <w:rPr>
          <w:lang w:val="el-GR"/>
        </w:rPr>
      </w:pPr>
      <w:r>
        <w:rPr>
          <w:rFonts w:ascii="Arial" w:eastAsia="Arial" w:hAnsi="Arial" w:cs="Arial"/>
          <w:sz w:val="22"/>
          <w:szCs w:val="22"/>
          <w:lang w:val="el-GR"/>
        </w:rPr>
        <w:t xml:space="preserve">  </w:t>
      </w:r>
      <w:r>
        <w:rPr>
          <w:rFonts w:ascii="Arial" w:eastAsia="Arial Greek" w:hAnsi="Arial" w:cs="Arial Greek"/>
          <w:sz w:val="22"/>
          <w:szCs w:val="22"/>
          <w:lang w:val="el-GR"/>
        </w:rPr>
        <w:t>Στο διαγωνισμό γίνονται δεκτές επιχειρήσεις (νομικά πρόσωπα) που δραστηριοποιούνται</w:t>
      </w:r>
    </w:p>
    <w:p w:rsidR="00F9487E" w:rsidRDefault="00802972">
      <w:pPr>
        <w:pStyle w:val="Textbody"/>
        <w:rPr>
          <w:rFonts w:ascii="Arial" w:hAnsi="Arial"/>
          <w:sz w:val="22"/>
          <w:szCs w:val="22"/>
          <w:lang w:val="el-GR"/>
        </w:rPr>
      </w:pPr>
      <w:r>
        <w:rPr>
          <w:rFonts w:ascii="Arial" w:hAnsi="Arial"/>
          <w:sz w:val="22"/>
          <w:szCs w:val="22"/>
          <w:lang w:val="el-GR"/>
        </w:rPr>
        <w:t>στον τομέα αυτό.</w:t>
      </w:r>
    </w:p>
    <w:p w:rsidR="00F9487E" w:rsidRPr="00F50293" w:rsidRDefault="00802972">
      <w:pPr>
        <w:pStyle w:val="Textbody"/>
        <w:rPr>
          <w:lang w:val="el-GR"/>
        </w:rPr>
      </w:pPr>
      <w:r>
        <w:rPr>
          <w:rFonts w:ascii="Arial" w:eastAsia="Arial Greek" w:hAnsi="Arial" w:cs="Arial Greek"/>
          <w:b/>
          <w:bCs/>
          <w:sz w:val="22"/>
          <w:szCs w:val="22"/>
          <w:lang w:val="el-GR"/>
        </w:rPr>
        <w:t>ΑΡΘΡΟ  2</w:t>
      </w:r>
      <w:r>
        <w:rPr>
          <w:rFonts w:ascii="Arial" w:eastAsia="Arial Greek" w:hAnsi="Arial" w:cs="Arial Greek"/>
          <w:b/>
          <w:bCs/>
          <w:sz w:val="22"/>
          <w:szCs w:val="22"/>
          <w:vertAlign w:val="superscript"/>
          <w:lang w:val="el-GR"/>
        </w:rPr>
        <w:t>Ο</w:t>
      </w:r>
    </w:p>
    <w:p w:rsidR="00F9487E" w:rsidRPr="00F50293" w:rsidRDefault="00802972">
      <w:pPr>
        <w:pStyle w:val="Textbody"/>
        <w:rPr>
          <w:lang w:val="el-GR"/>
        </w:rPr>
      </w:pPr>
      <w:r>
        <w:rPr>
          <w:rFonts w:ascii="Arial" w:eastAsia="Arial" w:hAnsi="Arial" w:cs="Arial"/>
          <w:sz w:val="22"/>
          <w:szCs w:val="22"/>
          <w:lang w:val="el-GR"/>
        </w:rPr>
        <w:t xml:space="preserve">   </w:t>
      </w:r>
      <w:r>
        <w:rPr>
          <w:rFonts w:ascii="Arial" w:eastAsia="Arial Greek" w:hAnsi="Arial" w:cs="Arial Greek"/>
          <w:sz w:val="22"/>
          <w:szCs w:val="22"/>
          <w:lang w:val="el-GR"/>
        </w:rPr>
        <w:t>Για τη συμμετοχή στο διαγωνισμό απαιτούνται:</w:t>
      </w:r>
    </w:p>
    <w:p w:rsidR="00F9487E" w:rsidRPr="00F50293" w:rsidRDefault="00802972">
      <w:pPr>
        <w:pStyle w:val="Textbody"/>
        <w:numPr>
          <w:ilvl w:val="0"/>
          <w:numId w:val="3"/>
        </w:numPr>
        <w:rPr>
          <w:lang w:val="el-GR"/>
        </w:rPr>
      </w:pPr>
      <w:r>
        <w:rPr>
          <w:rFonts w:ascii="Arial" w:eastAsia="Arial Greek" w:hAnsi="Arial" w:cs="Arial Greek"/>
          <w:sz w:val="22"/>
          <w:szCs w:val="22"/>
          <w:lang w:val="el-GR"/>
        </w:rPr>
        <w:t xml:space="preserve">Κλειστή έγγραφη προσφορά, καθαρογραμμένη και συνταγμένη στην Ελληνική γλώσσα. Εάν στην προσφορά υπάρχει οποιαδήποτε προσθήκη ή διόρθωση, πρέπει αυτή να είναι μονογραμμένη από τον προσφέροντα. Τα τεχνικά στοιχεία της προσφοράς τοποθετούνται σε χωριστό σφραγισμένο φάκελο ο οποίος τοποθετείται μέσα στον κυρίως φάκελο με την ένδειξη </w:t>
      </w:r>
      <w:r>
        <w:rPr>
          <w:rFonts w:ascii="Arial" w:eastAsia="Arial" w:hAnsi="Arial" w:cs="Arial"/>
          <w:sz w:val="22"/>
          <w:szCs w:val="22"/>
          <w:lang w:val="el-GR"/>
        </w:rPr>
        <w:t>«</w:t>
      </w:r>
      <w:r>
        <w:rPr>
          <w:rFonts w:ascii="Arial" w:eastAsia="Arial Greek" w:hAnsi="Arial" w:cs="Arial Greek"/>
          <w:sz w:val="22"/>
          <w:szCs w:val="22"/>
          <w:lang w:val="el-GR"/>
        </w:rPr>
        <w:t>ΤΕΧΝΙΚΗ ΠΡΟΣΦΟΡΑ</w:t>
      </w:r>
      <w:r>
        <w:rPr>
          <w:rFonts w:ascii="Arial" w:eastAsia="Arial" w:hAnsi="Arial" w:cs="Arial"/>
          <w:sz w:val="22"/>
          <w:szCs w:val="22"/>
          <w:lang w:val="el-GR"/>
        </w:rPr>
        <w:t>»</w:t>
      </w:r>
    </w:p>
    <w:p w:rsidR="00F9487E" w:rsidRPr="00F50293" w:rsidRDefault="00802972">
      <w:pPr>
        <w:pStyle w:val="Textbody"/>
        <w:rPr>
          <w:lang w:val="el-GR"/>
        </w:rPr>
      </w:pPr>
      <w:r>
        <w:rPr>
          <w:rFonts w:ascii="Arial" w:eastAsia="Arial" w:hAnsi="Arial" w:cs="Arial"/>
          <w:sz w:val="22"/>
          <w:szCs w:val="22"/>
          <w:lang w:val="el-GR"/>
        </w:rPr>
        <w:t xml:space="preserve">      </w:t>
      </w:r>
      <w:r>
        <w:rPr>
          <w:rFonts w:ascii="Arial" w:eastAsia="Arial Greek" w:hAnsi="Arial" w:cs="Arial Greek"/>
          <w:sz w:val="22"/>
          <w:szCs w:val="22"/>
          <w:lang w:val="el-GR"/>
        </w:rPr>
        <w:t xml:space="preserve">Οι προσφορές θα κατατεθούν στο τμήμα Γραμματείας και θα πρωτοκολληθούν το αργότερο μέχρι              </w:t>
      </w:r>
      <w:r w:rsidR="0099397A">
        <w:rPr>
          <w:rFonts w:ascii="Arial" w:eastAsia="Arial Greek" w:hAnsi="Arial" w:cs="Arial Greek"/>
          <w:b/>
          <w:sz w:val="22"/>
          <w:szCs w:val="22"/>
          <w:lang w:val="el-GR"/>
        </w:rPr>
        <w:t>ΤΕΤΑΡΤΗ 07</w:t>
      </w:r>
      <w:r w:rsidR="007D4E96">
        <w:rPr>
          <w:rFonts w:ascii="Arial" w:eastAsia="Arial Greek" w:hAnsi="Arial" w:cs="Arial Greek"/>
          <w:b/>
          <w:sz w:val="22"/>
          <w:szCs w:val="22"/>
          <w:lang w:val="el-GR"/>
        </w:rPr>
        <w:t>/09/2016</w:t>
      </w:r>
      <w:r>
        <w:rPr>
          <w:rFonts w:ascii="Arial" w:eastAsia="Arial Greek" w:hAnsi="Arial" w:cs="Arial Greek"/>
          <w:b/>
          <w:sz w:val="22"/>
          <w:szCs w:val="22"/>
          <w:lang w:val="el-GR"/>
        </w:rPr>
        <w:t xml:space="preserve"> &amp; ώρα 9:00 π.μ.</w:t>
      </w:r>
    </w:p>
    <w:p w:rsidR="00F9487E" w:rsidRDefault="00802972">
      <w:pPr>
        <w:pStyle w:val="Textbody"/>
        <w:numPr>
          <w:ilvl w:val="0"/>
          <w:numId w:val="1"/>
        </w:numPr>
        <w:rPr>
          <w:rFonts w:ascii="Arial" w:hAnsi="Arial"/>
          <w:sz w:val="22"/>
          <w:szCs w:val="22"/>
          <w:lang w:val="el-GR"/>
        </w:rPr>
      </w:pPr>
      <w:r>
        <w:rPr>
          <w:rFonts w:ascii="Arial" w:hAnsi="Arial"/>
          <w:sz w:val="22"/>
          <w:szCs w:val="22"/>
          <w:lang w:val="el-GR"/>
        </w:rPr>
        <w:t>Υπεύθυνη Δήλωση, στην οποία θα αναγράφεται , ότι ο προσφέρων αποδέχεται ανεπιφύλακτα όλους τους όρους της διακήρυξης, εκτός εάν στην προσφορά ρητά αναφέρει τα σημεία εκείνα τα οποία δεν αποδέχεται.</w:t>
      </w:r>
    </w:p>
    <w:p w:rsidR="00F9487E" w:rsidRDefault="00F9487E">
      <w:pPr>
        <w:pStyle w:val="Textbody"/>
        <w:rPr>
          <w:rFonts w:ascii="Arial" w:hAnsi="Arial"/>
          <w:sz w:val="22"/>
          <w:szCs w:val="22"/>
          <w:lang w:val="el-GR"/>
        </w:rPr>
      </w:pPr>
    </w:p>
    <w:p w:rsidR="00F9487E" w:rsidRPr="00F50293" w:rsidRDefault="00802972">
      <w:pPr>
        <w:pStyle w:val="Textbody"/>
        <w:rPr>
          <w:lang w:val="el-GR"/>
        </w:rPr>
      </w:pPr>
      <w:r>
        <w:rPr>
          <w:rFonts w:ascii="Arial" w:eastAsia="Arial Greek" w:hAnsi="Arial" w:cs="Arial Greek"/>
          <w:b/>
          <w:bCs/>
          <w:sz w:val="22"/>
          <w:szCs w:val="22"/>
          <w:lang w:val="el-GR"/>
        </w:rPr>
        <w:t>ΑΡΘΡΟ 3</w:t>
      </w:r>
      <w:r>
        <w:rPr>
          <w:rFonts w:ascii="Arial" w:eastAsia="Arial Greek" w:hAnsi="Arial" w:cs="Arial Greek"/>
          <w:b/>
          <w:bCs/>
          <w:sz w:val="22"/>
          <w:szCs w:val="22"/>
          <w:vertAlign w:val="superscript"/>
          <w:lang w:val="el-GR"/>
        </w:rPr>
        <w:t>Ο</w:t>
      </w:r>
    </w:p>
    <w:p w:rsidR="00F9487E" w:rsidRPr="00F50293" w:rsidRDefault="00802972">
      <w:pPr>
        <w:pStyle w:val="Textbody"/>
        <w:rPr>
          <w:lang w:val="el-GR"/>
        </w:rPr>
      </w:pPr>
      <w:r>
        <w:rPr>
          <w:rFonts w:ascii="Arial" w:eastAsia="Arial" w:hAnsi="Arial" w:cs="Arial"/>
          <w:sz w:val="22"/>
          <w:szCs w:val="22"/>
          <w:lang w:val="el-GR"/>
        </w:rPr>
        <w:t xml:space="preserve">  </w:t>
      </w:r>
      <w:r>
        <w:rPr>
          <w:rFonts w:ascii="Arial" w:eastAsia="Arial Greek" w:hAnsi="Arial" w:cs="Arial Greek"/>
          <w:sz w:val="22"/>
          <w:szCs w:val="22"/>
          <w:lang w:val="el-GR"/>
        </w:rPr>
        <w:t>Οι προσφορές ισχύουν και δεσμεύουν τους προσφέροντες για 60 ημερολογιακές ημέρες από την κατάθεση της προσφοράς.</w:t>
      </w:r>
    </w:p>
    <w:p w:rsidR="00F9487E" w:rsidRDefault="00F9487E">
      <w:pPr>
        <w:pStyle w:val="Standard"/>
        <w:autoSpaceDE w:val="0"/>
        <w:jc w:val="both"/>
        <w:rPr>
          <w:rFonts w:ascii="Arial" w:eastAsia="Arial" w:hAnsi="Arial" w:cs="Arial"/>
          <w:lang w:val="el-GR"/>
        </w:rPr>
      </w:pPr>
    </w:p>
    <w:p w:rsidR="00F9487E" w:rsidRPr="00F50293" w:rsidRDefault="00802972">
      <w:pPr>
        <w:pStyle w:val="Standard"/>
        <w:autoSpaceDE w:val="0"/>
        <w:jc w:val="both"/>
        <w:rPr>
          <w:lang w:val="el-GR"/>
        </w:rPr>
      </w:pPr>
      <w:r>
        <w:rPr>
          <w:rFonts w:ascii="Arial" w:eastAsia="Arial Greek" w:hAnsi="Arial" w:cs="Arial Greek"/>
          <w:b/>
          <w:bCs/>
          <w:sz w:val="22"/>
          <w:szCs w:val="22"/>
          <w:lang w:val="el-GR"/>
        </w:rPr>
        <w:t>ΑΡΘΡΟ 4</w:t>
      </w:r>
      <w:r>
        <w:rPr>
          <w:rFonts w:ascii="Arial" w:eastAsia="Arial Greek" w:hAnsi="Arial" w:cs="Arial Greek"/>
          <w:b/>
          <w:bCs/>
          <w:sz w:val="22"/>
          <w:szCs w:val="22"/>
          <w:vertAlign w:val="superscript"/>
          <w:lang w:val="el-GR"/>
        </w:rPr>
        <w:t>Ο</w:t>
      </w:r>
    </w:p>
    <w:p w:rsidR="00F9487E" w:rsidRPr="00D66A8B" w:rsidRDefault="00802972">
      <w:pPr>
        <w:pStyle w:val="Standard"/>
        <w:autoSpaceDE w:val="0"/>
        <w:jc w:val="both"/>
        <w:rPr>
          <w:rFonts w:ascii="Arial" w:eastAsia="Arial Greek" w:hAnsi="Arial" w:cs="Arial Greek"/>
          <w:sz w:val="22"/>
          <w:szCs w:val="22"/>
          <w:lang w:val="el-GR"/>
        </w:rPr>
      </w:pPr>
      <w:r>
        <w:rPr>
          <w:rFonts w:ascii="Arial" w:eastAsia="Arial Greek" w:hAnsi="Arial" w:cs="Arial Greek"/>
          <w:sz w:val="22"/>
          <w:szCs w:val="22"/>
          <w:lang w:val="el-GR"/>
        </w:rPr>
        <w:t>Απαγορεύεται ρητά η παραχώρηση της εργολαβίας σε άλλον (υπεργολαβία)</w:t>
      </w:r>
      <w:r w:rsidR="00D66A8B" w:rsidRPr="00D66A8B">
        <w:rPr>
          <w:rFonts w:ascii="Arial" w:eastAsia="Arial Greek" w:hAnsi="Arial" w:cs="Arial Greek"/>
          <w:sz w:val="22"/>
          <w:szCs w:val="22"/>
          <w:lang w:val="el-GR"/>
        </w:rPr>
        <w:t>.</w:t>
      </w:r>
    </w:p>
    <w:p w:rsidR="00F9487E" w:rsidRDefault="00802972">
      <w:pPr>
        <w:pStyle w:val="Standard"/>
        <w:autoSpaceDE w:val="0"/>
        <w:jc w:val="both"/>
        <w:rPr>
          <w:rFonts w:ascii="Arial" w:eastAsia="Arial" w:hAnsi="Arial" w:cs="Arial"/>
          <w:sz w:val="22"/>
          <w:szCs w:val="22"/>
          <w:lang w:val="el-GR"/>
        </w:rPr>
      </w:pPr>
      <w:r>
        <w:rPr>
          <w:rFonts w:ascii="Arial" w:eastAsia="Arial" w:hAnsi="Arial" w:cs="Arial"/>
          <w:sz w:val="22"/>
          <w:szCs w:val="22"/>
          <w:lang w:val="el-GR"/>
        </w:rPr>
        <w:lastRenderedPageBreak/>
        <w:t xml:space="preserve">  </w:t>
      </w:r>
    </w:p>
    <w:p w:rsidR="00F9487E" w:rsidRPr="00F50293" w:rsidRDefault="00802972">
      <w:pPr>
        <w:pStyle w:val="Standard"/>
        <w:autoSpaceDE w:val="0"/>
        <w:jc w:val="both"/>
        <w:rPr>
          <w:lang w:val="el-GR"/>
        </w:rPr>
      </w:pPr>
      <w:r>
        <w:rPr>
          <w:rFonts w:ascii="Arial" w:eastAsia="Arial Greek" w:hAnsi="Arial" w:cs="Arial Greek"/>
          <w:b/>
          <w:bCs/>
          <w:sz w:val="22"/>
          <w:szCs w:val="22"/>
          <w:lang w:val="el-GR"/>
        </w:rPr>
        <w:t>ΑΡΘΡΟ 5</w:t>
      </w:r>
      <w:r>
        <w:rPr>
          <w:rFonts w:ascii="Arial" w:eastAsia="Arial Greek" w:hAnsi="Arial" w:cs="Arial Greek"/>
          <w:b/>
          <w:bCs/>
          <w:sz w:val="22"/>
          <w:szCs w:val="22"/>
          <w:vertAlign w:val="superscript"/>
          <w:lang w:val="el-GR"/>
        </w:rPr>
        <w:t>Ο</w:t>
      </w:r>
    </w:p>
    <w:p w:rsidR="00F9487E" w:rsidRDefault="00802972">
      <w:pPr>
        <w:pStyle w:val="Standard"/>
        <w:autoSpaceDE w:val="0"/>
        <w:jc w:val="both"/>
        <w:rPr>
          <w:rFonts w:ascii="Arial" w:eastAsia="Arial Greek" w:hAnsi="Arial" w:cs="Arial Greek"/>
          <w:sz w:val="22"/>
          <w:szCs w:val="22"/>
          <w:lang w:val="el-GR"/>
        </w:rPr>
      </w:pPr>
      <w:r>
        <w:rPr>
          <w:rFonts w:ascii="Arial" w:eastAsia="Arial Greek" w:hAnsi="Arial" w:cs="Arial Greek"/>
          <w:sz w:val="22"/>
          <w:szCs w:val="22"/>
          <w:lang w:val="el-GR"/>
        </w:rPr>
        <w:t>Η προσφερόμενη τιμή θα αναλύεται ως εξής:</w:t>
      </w:r>
    </w:p>
    <w:p w:rsidR="00F9487E" w:rsidRDefault="00802972">
      <w:pPr>
        <w:pStyle w:val="Standard"/>
        <w:autoSpaceDE w:val="0"/>
        <w:jc w:val="both"/>
        <w:rPr>
          <w:rFonts w:ascii="Arial" w:eastAsia="Arial Greek" w:hAnsi="Arial" w:cs="Arial Greek"/>
          <w:sz w:val="22"/>
          <w:szCs w:val="22"/>
          <w:lang w:val="el-GR"/>
        </w:rPr>
      </w:pPr>
      <w:r>
        <w:rPr>
          <w:rFonts w:ascii="Arial" w:eastAsia="Arial Greek" w:hAnsi="Arial" w:cs="Arial Greek"/>
          <w:sz w:val="22"/>
          <w:szCs w:val="22"/>
          <w:lang w:val="el-GR"/>
        </w:rPr>
        <w:t>Α)  Καθαρή τιμή/εφαρμογή σε Ευρώ (χωρίς Φ.Π.Α.)</w:t>
      </w:r>
    </w:p>
    <w:p w:rsidR="00F9487E" w:rsidRDefault="00802972">
      <w:pPr>
        <w:pStyle w:val="Standard"/>
        <w:autoSpaceDE w:val="0"/>
        <w:jc w:val="both"/>
        <w:rPr>
          <w:rFonts w:ascii="Arial" w:eastAsia="Arial Greek" w:hAnsi="Arial" w:cs="Arial Greek"/>
          <w:sz w:val="22"/>
          <w:szCs w:val="22"/>
          <w:lang w:val="el-GR"/>
        </w:rPr>
      </w:pPr>
      <w:r>
        <w:rPr>
          <w:rFonts w:ascii="Arial" w:eastAsia="Arial Greek" w:hAnsi="Arial" w:cs="Arial Greek"/>
          <w:sz w:val="22"/>
          <w:szCs w:val="22"/>
          <w:lang w:val="el-GR"/>
        </w:rPr>
        <w:t>Β)  Επιβάρυνση με Φ.Π.Α. (συντελεστής)</w:t>
      </w:r>
    </w:p>
    <w:p w:rsidR="00F9487E" w:rsidRDefault="00F9487E">
      <w:pPr>
        <w:pStyle w:val="Standard"/>
        <w:autoSpaceDE w:val="0"/>
        <w:jc w:val="both"/>
        <w:rPr>
          <w:rFonts w:ascii="Arial" w:eastAsia="Arial" w:hAnsi="Arial" w:cs="Arial"/>
          <w:sz w:val="22"/>
          <w:szCs w:val="22"/>
          <w:lang w:val="el-GR"/>
        </w:rPr>
      </w:pPr>
    </w:p>
    <w:p w:rsidR="00F9487E" w:rsidRPr="00F50293" w:rsidRDefault="00802972">
      <w:pPr>
        <w:pStyle w:val="Standard"/>
        <w:autoSpaceDE w:val="0"/>
        <w:jc w:val="both"/>
        <w:rPr>
          <w:lang w:val="el-GR"/>
        </w:rPr>
      </w:pPr>
      <w:r>
        <w:rPr>
          <w:rFonts w:ascii="Arial" w:eastAsia="Arial Greek" w:hAnsi="Arial" w:cs="Arial Greek"/>
          <w:b/>
          <w:bCs/>
          <w:sz w:val="22"/>
          <w:szCs w:val="22"/>
          <w:lang w:val="el-GR"/>
        </w:rPr>
        <w:t>ΑΡΘΡΟ 6</w:t>
      </w:r>
      <w:r>
        <w:rPr>
          <w:rFonts w:ascii="Arial" w:eastAsia="Arial Greek" w:hAnsi="Arial" w:cs="Arial Greek"/>
          <w:b/>
          <w:bCs/>
          <w:sz w:val="22"/>
          <w:szCs w:val="22"/>
          <w:vertAlign w:val="superscript"/>
          <w:lang w:val="el-GR"/>
        </w:rPr>
        <w:t>Ο</w:t>
      </w:r>
    </w:p>
    <w:p w:rsidR="00F9487E" w:rsidRPr="00F50293" w:rsidRDefault="00802972">
      <w:pPr>
        <w:pStyle w:val="Standard"/>
        <w:autoSpaceDE w:val="0"/>
        <w:jc w:val="both"/>
        <w:rPr>
          <w:lang w:val="el-GR"/>
        </w:rPr>
      </w:pPr>
      <w:r>
        <w:rPr>
          <w:rFonts w:ascii="Arial" w:eastAsia="Arial" w:hAnsi="Arial" w:cs="Arial"/>
          <w:sz w:val="22"/>
          <w:szCs w:val="22"/>
          <w:lang w:val="el-GR"/>
        </w:rPr>
        <w:t xml:space="preserve">  </w:t>
      </w:r>
      <w:r>
        <w:rPr>
          <w:rFonts w:ascii="Arial" w:eastAsia="Arial Greek" w:hAnsi="Arial" w:cs="Arial Greek"/>
          <w:sz w:val="22"/>
          <w:szCs w:val="22"/>
          <w:lang w:val="el-GR"/>
        </w:rPr>
        <w:t>Η πληρωμή θα γίνεται μετά την έκδοση του σχετικού τιμολογίου, την πιστοποίηση της καλής εκτέλεσης των εργασιών από την αρμόδια για το σκοπό αυτό Υπηρεσία του Νοσοκομείου και τη θεώρηση του χρηματικού εντάλματος από την υπηρεσία της Παρέδρου του Ελεγκτικού Συνεδρίου.</w:t>
      </w:r>
    </w:p>
    <w:p w:rsidR="00F9487E" w:rsidRDefault="00F9487E">
      <w:pPr>
        <w:pStyle w:val="Standard"/>
        <w:autoSpaceDE w:val="0"/>
        <w:jc w:val="both"/>
        <w:rPr>
          <w:rFonts w:ascii="Arial" w:eastAsia="Arial" w:hAnsi="Arial" w:cs="Arial"/>
          <w:sz w:val="22"/>
          <w:szCs w:val="22"/>
          <w:lang w:val="el-GR"/>
        </w:rPr>
      </w:pPr>
    </w:p>
    <w:p w:rsidR="00F9487E" w:rsidRPr="00F50293" w:rsidRDefault="00802972">
      <w:pPr>
        <w:pStyle w:val="Standard"/>
        <w:autoSpaceDE w:val="0"/>
        <w:jc w:val="both"/>
        <w:rPr>
          <w:lang w:val="el-GR"/>
        </w:rPr>
      </w:pPr>
      <w:r>
        <w:rPr>
          <w:rFonts w:ascii="Arial" w:eastAsia="Arial Greek" w:hAnsi="Arial" w:cs="Arial Greek"/>
          <w:b/>
          <w:bCs/>
          <w:sz w:val="22"/>
          <w:szCs w:val="22"/>
          <w:lang w:val="el-GR"/>
        </w:rPr>
        <w:t>ΑΡΘΡΟ 7</w:t>
      </w:r>
      <w:r>
        <w:rPr>
          <w:rFonts w:ascii="Arial" w:eastAsia="Arial Greek" w:hAnsi="Arial" w:cs="Arial Greek"/>
          <w:b/>
          <w:bCs/>
          <w:sz w:val="22"/>
          <w:szCs w:val="22"/>
          <w:vertAlign w:val="superscript"/>
          <w:lang w:val="el-GR"/>
        </w:rPr>
        <w:t>Ο</w:t>
      </w:r>
    </w:p>
    <w:p w:rsidR="00F9487E" w:rsidRPr="00F50293" w:rsidRDefault="00802972">
      <w:pPr>
        <w:pStyle w:val="Standard"/>
        <w:autoSpaceDE w:val="0"/>
        <w:jc w:val="both"/>
        <w:rPr>
          <w:lang w:val="el-GR"/>
        </w:rPr>
      </w:pPr>
      <w:r>
        <w:rPr>
          <w:rFonts w:ascii="Arial" w:eastAsia="Arial" w:hAnsi="Arial" w:cs="Arial"/>
          <w:sz w:val="22"/>
          <w:szCs w:val="22"/>
          <w:lang w:val="el-GR"/>
        </w:rPr>
        <w:t xml:space="preserve">  </w:t>
      </w:r>
      <w:r>
        <w:rPr>
          <w:rFonts w:ascii="Arial" w:eastAsia="Arial Greek" w:hAnsi="Arial" w:cs="Arial Greek"/>
          <w:sz w:val="22"/>
          <w:szCs w:val="22"/>
          <w:lang w:val="el-GR"/>
        </w:rPr>
        <w:t>Τον Προμηθευτή βαρύνουν οι παρακάτω κρατήσεις:</w:t>
      </w:r>
    </w:p>
    <w:p w:rsidR="00F9487E" w:rsidRPr="00F50293" w:rsidRDefault="00802972">
      <w:pPr>
        <w:pStyle w:val="Standard"/>
        <w:tabs>
          <w:tab w:val="left" w:pos="1519"/>
        </w:tabs>
        <w:autoSpaceDE w:val="0"/>
        <w:jc w:val="both"/>
        <w:rPr>
          <w:lang w:val="el-GR"/>
        </w:rPr>
      </w:pPr>
      <w:r>
        <w:rPr>
          <w:rFonts w:ascii="Arial" w:eastAsia="Arial Greek" w:hAnsi="Arial" w:cs="Arial Greek"/>
          <w:sz w:val="22"/>
          <w:szCs w:val="22"/>
          <w:lang w:val="el-GR"/>
        </w:rPr>
        <w:t xml:space="preserve">  1. Φόρος εισοδήματος 8% επί της καθαρής συμβατικής αξίας</w:t>
      </w:r>
    </w:p>
    <w:p w:rsidR="00F9487E" w:rsidRDefault="00802972">
      <w:pPr>
        <w:pStyle w:val="Standard"/>
        <w:tabs>
          <w:tab w:val="left" w:pos="1159"/>
        </w:tabs>
        <w:autoSpaceDE w:val="0"/>
        <w:jc w:val="both"/>
        <w:rPr>
          <w:rFonts w:ascii="Arial" w:eastAsia="Arial Greek" w:hAnsi="Arial" w:cs="Arial Greek"/>
          <w:sz w:val="22"/>
          <w:szCs w:val="22"/>
          <w:lang w:val="el-GR"/>
        </w:rPr>
      </w:pPr>
      <w:r>
        <w:rPr>
          <w:rFonts w:ascii="Arial" w:eastAsia="Arial Greek" w:hAnsi="Arial" w:cs="Arial Greek"/>
          <w:sz w:val="22"/>
          <w:szCs w:val="22"/>
          <w:lang w:val="el-GR"/>
        </w:rPr>
        <w:t xml:space="preserve">  2.Κράτηση 2% επί της καθαρής συμβατικής αξίας σύμφωνα με το Ν 3580/07 υπέρ της ψυχικής υγείας.</w:t>
      </w:r>
    </w:p>
    <w:p w:rsidR="00F9487E" w:rsidRDefault="00802972">
      <w:pPr>
        <w:pStyle w:val="Standard"/>
        <w:tabs>
          <w:tab w:val="left" w:pos="-15"/>
        </w:tabs>
        <w:autoSpaceDE w:val="0"/>
        <w:jc w:val="both"/>
        <w:rPr>
          <w:rFonts w:ascii="Arial" w:eastAsia="Arial Greek" w:hAnsi="Arial" w:cs="Arial Greek"/>
          <w:sz w:val="22"/>
          <w:szCs w:val="22"/>
          <w:lang w:val="el-GR"/>
        </w:rPr>
      </w:pPr>
      <w:r>
        <w:rPr>
          <w:rFonts w:ascii="Arial" w:eastAsia="Arial Greek" w:hAnsi="Arial" w:cs="Arial Greek"/>
          <w:sz w:val="22"/>
          <w:szCs w:val="22"/>
          <w:lang w:val="el-GR"/>
        </w:rPr>
        <w:t xml:space="preserve">  3.Κράτηση υπέρ Ε.Α.Α.ΔΗ.ΣΥ. 0,10% επί της καθαρής αξίας πλέον χαρτοσήμου 3% &amp; ΟΓΑ χαρτοσήμου 20%.</w:t>
      </w:r>
    </w:p>
    <w:p w:rsidR="00F9487E" w:rsidRDefault="00F9487E">
      <w:pPr>
        <w:pStyle w:val="Standard"/>
        <w:tabs>
          <w:tab w:val="left" w:pos="1159"/>
        </w:tabs>
        <w:autoSpaceDE w:val="0"/>
        <w:jc w:val="both"/>
        <w:rPr>
          <w:rFonts w:ascii="Arial" w:eastAsia="Arial" w:hAnsi="Arial" w:cs="Arial"/>
          <w:sz w:val="22"/>
          <w:szCs w:val="22"/>
          <w:lang w:val="el-GR"/>
        </w:rPr>
      </w:pPr>
    </w:p>
    <w:p w:rsidR="00F9487E" w:rsidRDefault="00F9487E">
      <w:pPr>
        <w:pStyle w:val="Standard"/>
        <w:tabs>
          <w:tab w:val="left" w:pos="1159"/>
        </w:tabs>
        <w:autoSpaceDE w:val="0"/>
        <w:jc w:val="both"/>
        <w:rPr>
          <w:rFonts w:ascii="Arial" w:eastAsia="Arial" w:hAnsi="Arial" w:cs="Arial"/>
          <w:sz w:val="22"/>
          <w:szCs w:val="22"/>
          <w:lang w:val="el-GR"/>
        </w:rPr>
      </w:pPr>
    </w:p>
    <w:p w:rsidR="00F9487E" w:rsidRPr="00F50293" w:rsidRDefault="00802972">
      <w:pPr>
        <w:pStyle w:val="Textbody"/>
        <w:rPr>
          <w:lang w:val="el-GR"/>
        </w:rPr>
      </w:pPr>
      <w:r>
        <w:rPr>
          <w:rFonts w:ascii="Arial" w:hAnsi="Arial"/>
          <w:b/>
          <w:sz w:val="22"/>
          <w:szCs w:val="22"/>
          <w:lang w:val="el-GR"/>
        </w:rPr>
        <w:t>ΑΡΘΡΟ 8</w:t>
      </w:r>
      <w:r>
        <w:rPr>
          <w:rFonts w:ascii="Arial" w:hAnsi="Arial"/>
          <w:b/>
          <w:sz w:val="22"/>
          <w:szCs w:val="22"/>
          <w:vertAlign w:val="superscript"/>
          <w:lang w:val="el-GR"/>
        </w:rPr>
        <w:t>ο</w:t>
      </w:r>
    </w:p>
    <w:p w:rsidR="00F9487E" w:rsidRPr="00F50293" w:rsidRDefault="00802972">
      <w:pPr>
        <w:pStyle w:val="Textbody"/>
        <w:rPr>
          <w:lang w:val="el-GR"/>
        </w:rPr>
      </w:pPr>
      <w:r>
        <w:rPr>
          <w:rFonts w:ascii="Arial" w:hAnsi="Arial"/>
          <w:b/>
          <w:sz w:val="22"/>
          <w:szCs w:val="22"/>
          <w:lang w:val="el-GR"/>
        </w:rPr>
        <w:t xml:space="preserve">  </w:t>
      </w:r>
      <w:r>
        <w:rPr>
          <w:rFonts w:ascii="Arial" w:eastAsia="Arial Greek" w:hAnsi="Arial" w:cs="Arial Greek"/>
          <w:sz w:val="22"/>
          <w:szCs w:val="22"/>
          <w:lang w:val="el-GR"/>
        </w:rPr>
        <w:t xml:space="preserve">Ο προϋπολογισμός της δαπάνης του παραπάνω διαγωνισμού ανέρχεται στο ποσόν των </w:t>
      </w:r>
      <w:r w:rsidR="00BB3E4C">
        <w:rPr>
          <w:rFonts w:ascii="Arial" w:eastAsia="Arial Greek" w:hAnsi="Arial" w:cs="Arial Greek"/>
          <w:b/>
          <w:sz w:val="22"/>
          <w:szCs w:val="22"/>
          <w:lang w:val="el-GR"/>
        </w:rPr>
        <w:t>4.96</w:t>
      </w:r>
      <w:r>
        <w:rPr>
          <w:rFonts w:ascii="Arial" w:eastAsia="Arial Greek" w:hAnsi="Arial" w:cs="Arial Greek"/>
          <w:b/>
          <w:sz w:val="22"/>
          <w:szCs w:val="22"/>
          <w:lang w:val="el-GR"/>
        </w:rPr>
        <w:t>0,62</w:t>
      </w:r>
      <w:r>
        <w:rPr>
          <w:rFonts w:ascii="Arial" w:eastAsia="Arial Greek" w:hAnsi="Arial" w:cs="Arial Greek"/>
          <w:sz w:val="22"/>
          <w:szCs w:val="22"/>
          <w:lang w:val="el-GR"/>
        </w:rPr>
        <w:t xml:space="preserve"> </w:t>
      </w:r>
      <w:r>
        <w:rPr>
          <w:rFonts w:ascii="Arial" w:eastAsia="Arial Greek" w:hAnsi="Arial" w:cs="Arial Greek"/>
          <w:b/>
          <w:sz w:val="22"/>
          <w:szCs w:val="22"/>
          <w:lang w:val="el-GR"/>
        </w:rPr>
        <w:t>ΕΥΡΩ συμ/νου Φ.Π.Α.</w:t>
      </w:r>
    </w:p>
    <w:p w:rsidR="00F9487E" w:rsidRDefault="00F9487E">
      <w:pPr>
        <w:pStyle w:val="Textbody"/>
        <w:rPr>
          <w:rFonts w:ascii="Arial" w:hAnsi="Arial"/>
          <w:b/>
          <w:sz w:val="22"/>
          <w:szCs w:val="22"/>
          <w:lang w:val="el-GR"/>
        </w:rPr>
      </w:pPr>
    </w:p>
    <w:p w:rsidR="00F9487E" w:rsidRDefault="00802972">
      <w:pPr>
        <w:pStyle w:val="Textbody"/>
      </w:pPr>
      <w:r>
        <w:rPr>
          <w:rFonts w:ascii="Arial" w:eastAsia="Arial Greek" w:hAnsi="Arial" w:cs="Arial Greek"/>
          <w:b/>
          <w:bCs/>
          <w:sz w:val="22"/>
          <w:szCs w:val="22"/>
          <w:lang w:val="el-GR"/>
        </w:rPr>
        <w:t>ΑΡΘΡΟ 9</w:t>
      </w:r>
      <w:r>
        <w:rPr>
          <w:rFonts w:ascii="Arial" w:eastAsia="Arial Greek" w:hAnsi="Arial" w:cs="Arial Greek"/>
          <w:b/>
          <w:bCs/>
          <w:sz w:val="22"/>
          <w:szCs w:val="22"/>
          <w:vertAlign w:val="superscript"/>
          <w:lang w:val="el-GR"/>
        </w:rPr>
        <w:t>Ο</w:t>
      </w:r>
    </w:p>
    <w:p w:rsidR="00F9487E" w:rsidRDefault="00802972">
      <w:pPr>
        <w:pStyle w:val="Textbody"/>
        <w:numPr>
          <w:ilvl w:val="0"/>
          <w:numId w:val="4"/>
        </w:numPr>
        <w:ind w:hanging="15"/>
        <w:rPr>
          <w:rFonts w:ascii="Arial" w:eastAsia="Arial Greek" w:hAnsi="Arial" w:cs="Arial Greek"/>
          <w:sz w:val="22"/>
          <w:szCs w:val="22"/>
          <w:lang w:val="el-GR"/>
        </w:rPr>
      </w:pPr>
      <w:r>
        <w:rPr>
          <w:rFonts w:ascii="Arial" w:eastAsia="Arial Greek" w:hAnsi="Arial" w:cs="Arial Greek"/>
          <w:sz w:val="22"/>
          <w:szCs w:val="22"/>
          <w:lang w:val="el-GR"/>
        </w:rPr>
        <w:t>Για ό,τι δεν προβλέπεται στη παρούσα διακήρυξη, ισχύουν οι διατάξεις του Ν. 2286/95 καθώς και του Π.Δ. 118/07 με τις εκάστοτε τροποποιήσεις τους.</w:t>
      </w:r>
    </w:p>
    <w:p w:rsidR="00F9487E" w:rsidRDefault="00802972">
      <w:pPr>
        <w:pStyle w:val="Textbody"/>
        <w:numPr>
          <w:ilvl w:val="0"/>
          <w:numId w:val="4"/>
        </w:numPr>
        <w:ind w:firstLine="30"/>
        <w:rPr>
          <w:rFonts w:ascii="Arial" w:eastAsia="Arial Greek" w:hAnsi="Arial" w:cs="Arial Greek"/>
          <w:sz w:val="22"/>
          <w:szCs w:val="22"/>
          <w:lang w:val="el-GR"/>
        </w:rPr>
      </w:pPr>
      <w:r>
        <w:rPr>
          <w:rFonts w:ascii="Arial" w:eastAsia="Arial Greek" w:hAnsi="Arial" w:cs="Arial Greek"/>
          <w:sz w:val="22"/>
          <w:szCs w:val="22"/>
          <w:lang w:val="el-GR"/>
        </w:rPr>
        <w:t>Το παράρτημα Α</w:t>
      </w:r>
      <w:r w:rsidR="00F62563">
        <w:rPr>
          <w:rFonts w:ascii="Arial" w:eastAsia="Arial Greek" w:hAnsi="Arial" w:cs="Arial Greek"/>
          <w:sz w:val="22"/>
          <w:szCs w:val="22"/>
          <w:lang w:val="el-GR"/>
        </w:rPr>
        <w:t>’</w:t>
      </w:r>
      <w:r>
        <w:rPr>
          <w:rFonts w:ascii="Arial" w:eastAsia="Arial Greek" w:hAnsi="Arial" w:cs="Arial Greek"/>
          <w:sz w:val="22"/>
          <w:szCs w:val="22"/>
          <w:lang w:val="el-GR"/>
        </w:rPr>
        <w:t xml:space="preserve"> αποτελεί αναπόσπαστο τμήμα της παρούσας διακήρυξης.</w:t>
      </w:r>
    </w:p>
    <w:p w:rsidR="00F9487E" w:rsidRDefault="00802972">
      <w:pPr>
        <w:pStyle w:val="Textbody"/>
        <w:rPr>
          <w:rFonts w:ascii="Arial" w:hAnsi="Arial"/>
          <w:sz w:val="22"/>
          <w:szCs w:val="22"/>
          <w:lang w:val="el-GR"/>
        </w:rPr>
      </w:pPr>
      <w:r>
        <w:rPr>
          <w:rFonts w:ascii="Arial" w:hAnsi="Arial"/>
          <w:sz w:val="22"/>
          <w:szCs w:val="22"/>
          <w:lang w:val="el-GR"/>
        </w:rPr>
        <w:t xml:space="preserve">                                                                                 </w:t>
      </w:r>
    </w:p>
    <w:p w:rsidR="00F9487E" w:rsidRDefault="00802972">
      <w:pPr>
        <w:pStyle w:val="Textbody"/>
        <w:rPr>
          <w:rFonts w:ascii="Arial" w:hAnsi="Arial"/>
          <w:sz w:val="22"/>
          <w:szCs w:val="22"/>
          <w:lang w:val="el-GR"/>
        </w:rPr>
      </w:pPr>
      <w:r>
        <w:rPr>
          <w:rFonts w:ascii="Arial" w:hAnsi="Arial"/>
          <w:sz w:val="22"/>
          <w:szCs w:val="22"/>
          <w:lang w:val="el-GR"/>
        </w:rPr>
        <w:t xml:space="preserve">                                      </w:t>
      </w:r>
    </w:p>
    <w:p w:rsidR="00F9487E" w:rsidRDefault="00F9487E">
      <w:pPr>
        <w:pStyle w:val="Textbody"/>
        <w:rPr>
          <w:rFonts w:ascii="Arial" w:hAnsi="Arial"/>
          <w:sz w:val="22"/>
          <w:szCs w:val="22"/>
          <w:lang w:val="el-GR"/>
        </w:rPr>
      </w:pPr>
    </w:p>
    <w:p w:rsidR="00F9487E" w:rsidRPr="00F50293" w:rsidRDefault="00802972">
      <w:pPr>
        <w:pStyle w:val="Textbody"/>
        <w:rPr>
          <w:lang w:val="el-GR"/>
        </w:rPr>
      </w:pPr>
      <w:r>
        <w:rPr>
          <w:rFonts w:ascii="Arial" w:eastAsia="Arial" w:hAnsi="Arial" w:cs="Arial"/>
          <w:b/>
          <w:bCs/>
          <w:sz w:val="22"/>
          <w:szCs w:val="22"/>
          <w:lang w:val="el-GR"/>
        </w:rPr>
        <w:t xml:space="preserve">                                                                                           </w:t>
      </w:r>
      <w:r>
        <w:rPr>
          <w:rFonts w:ascii="Arial" w:eastAsia="Arial Greek" w:hAnsi="Arial" w:cs="Arial Greek"/>
          <w:b/>
          <w:bCs/>
          <w:sz w:val="22"/>
          <w:szCs w:val="22"/>
          <w:lang w:val="el-GR"/>
        </w:rPr>
        <w:t xml:space="preserve">Ο ΠΡΟΕΔΡΟΣ </w:t>
      </w:r>
      <w:r>
        <w:rPr>
          <w:rFonts w:ascii="Arial" w:hAnsi="Arial"/>
          <w:sz w:val="22"/>
          <w:szCs w:val="22"/>
          <w:lang w:val="el-GR"/>
        </w:rPr>
        <w:t xml:space="preserve">                            </w:t>
      </w:r>
    </w:p>
    <w:p w:rsidR="00F9487E" w:rsidRDefault="00802972">
      <w:pPr>
        <w:pStyle w:val="Textbody"/>
        <w:rPr>
          <w:rFonts w:ascii="Arial" w:hAnsi="Arial"/>
          <w:sz w:val="22"/>
          <w:szCs w:val="22"/>
          <w:lang w:val="el-GR"/>
        </w:rPr>
      </w:pPr>
      <w:r>
        <w:rPr>
          <w:rFonts w:ascii="Arial" w:hAnsi="Arial"/>
          <w:sz w:val="22"/>
          <w:szCs w:val="22"/>
          <w:lang w:val="el-GR"/>
        </w:rPr>
        <w:t xml:space="preserve">                                                                              </w:t>
      </w:r>
    </w:p>
    <w:p w:rsidR="00F9487E" w:rsidRDefault="00F9487E">
      <w:pPr>
        <w:pStyle w:val="Textbody"/>
        <w:rPr>
          <w:rFonts w:ascii="Arial" w:hAnsi="Arial"/>
          <w:sz w:val="22"/>
          <w:szCs w:val="22"/>
          <w:lang w:val="el-GR"/>
        </w:rPr>
      </w:pPr>
    </w:p>
    <w:p w:rsidR="00F9487E" w:rsidRPr="00F50293" w:rsidRDefault="00802972">
      <w:pPr>
        <w:pStyle w:val="Textbody"/>
        <w:rPr>
          <w:lang w:val="el-GR"/>
        </w:rPr>
      </w:pPr>
      <w:r>
        <w:rPr>
          <w:rFonts w:ascii="Arial" w:eastAsia="Arial" w:hAnsi="Arial" w:cs="Arial"/>
          <w:b/>
          <w:bCs/>
          <w:sz w:val="22"/>
          <w:szCs w:val="22"/>
          <w:lang w:val="el-GR"/>
        </w:rPr>
        <w:t xml:space="preserve">                                                                                       </w:t>
      </w:r>
      <w:r>
        <w:rPr>
          <w:rFonts w:ascii="Arial" w:eastAsia="Arial Greek" w:hAnsi="Arial" w:cs="Arial Greek"/>
          <w:b/>
          <w:bCs/>
          <w:sz w:val="22"/>
          <w:szCs w:val="22"/>
          <w:lang w:val="el-GR"/>
        </w:rPr>
        <w:t xml:space="preserve">                                                          </w:t>
      </w:r>
      <w:r>
        <w:rPr>
          <w:rFonts w:ascii="Arial" w:eastAsia="Times New Roman Greek" w:hAnsi="Arial" w:cs="Times New Roman Greek"/>
          <w:sz w:val="22"/>
          <w:szCs w:val="22"/>
          <w:lang w:val="el-GR"/>
        </w:rPr>
        <w:t xml:space="preserve"> </w:t>
      </w:r>
    </w:p>
    <w:p w:rsidR="00F9487E" w:rsidRDefault="00802972">
      <w:pPr>
        <w:pStyle w:val="Textbody"/>
        <w:rPr>
          <w:rFonts w:ascii="Arial" w:hAnsi="Arial"/>
          <w:sz w:val="22"/>
          <w:szCs w:val="22"/>
          <w:lang w:val="el-GR"/>
        </w:rPr>
      </w:pPr>
      <w:r>
        <w:rPr>
          <w:rFonts w:ascii="Arial" w:hAnsi="Arial"/>
          <w:sz w:val="22"/>
          <w:szCs w:val="22"/>
          <w:lang w:val="el-GR"/>
        </w:rPr>
        <w:t xml:space="preserve">                                                         </w:t>
      </w:r>
    </w:p>
    <w:p w:rsidR="00F9487E" w:rsidRDefault="00F9487E">
      <w:pPr>
        <w:pStyle w:val="Standard"/>
        <w:autoSpaceDE w:val="0"/>
        <w:jc w:val="both"/>
        <w:rPr>
          <w:rFonts w:eastAsia="Times New Roman" w:cs="Times New Roman"/>
          <w:sz w:val="20"/>
          <w:szCs w:val="20"/>
          <w:lang w:val="el-GR"/>
        </w:rPr>
      </w:pPr>
    </w:p>
    <w:p w:rsidR="00F9487E" w:rsidRDefault="00F9487E">
      <w:pPr>
        <w:pStyle w:val="Standard"/>
        <w:autoSpaceDE w:val="0"/>
        <w:jc w:val="both"/>
        <w:rPr>
          <w:rFonts w:eastAsia="Times New Roman" w:cs="Times New Roman"/>
          <w:sz w:val="20"/>
          <w:szCs w:val="20"/>
          <w:lang w:val="el-GR"/>
        </w:rPr>
      </w:pPr>
    </w:p>
    <w:p w:rsidR="00F9487E" w:rsidRDefault="00F9487E">
      <w:pPr>
        <w:pStyle w:val="Standard"/>
        <w:tabs>
          <w:tab w:val="left" w:pos="765"/>
        </w:tabs>
        <w:autoSpaceDE w:val="0"/>
        <w:jc w:val="both"/>
        <w:rPr>
          <w:rFonts w:eastAsia="Times New Roman" w:cs="Times New Roman"/>
          <w:sz w:val="20"/>
          <w:szCs w:val="20"/>
          <w:lang w:val="el-GR"/>
        </w:rPr>
      </w:pPr>
    </w:p>
    <w:p w:rsidR="00F9487E" w:rsidRDefault="00F9487E">
      <w:pPr>
        <w:pStyle w:val="Standard"/>
        <w:autoSpaceDE w:val="0"/>
        <w:jc w:val="both"/>
        <w:rPr>
          <w:rFonts w:eastAsia="Times New Roman" w:cs="Times New Roman"/>
          <w:sz w:val="20"/>
          <w:szCs w:val="20"/>
          <w:lang w:val="el-GR"/>
        </w:rPr>
      </w:pPr>
    </w:p>
    <w:p w:rsidR="00F9487E" w:rsidRDefault="00F9487E">
      <w:pPr>
        <w:pStyle w:val="Standard"/>
        <w:autoSpaceDE w:val="0"/>
        <w:jc w:val="both"/>
        <w:rPr>
          <w:rFonts w:eastAsia="Times New Roman" w:cs="Times New Roman"/>
          <w:sz w:val="20"/>
          <w:szCs w:val="20"/>
          <w:lang w:val="el-GR"/>
        </w:rPr>
      </w:pPr>
    </w:p>
    <w:p w:rsidR="00F9487E" w:rsidRDefault="00F9487E">
      <w:pPr>
        <w:pStyle w:val="Standard"/>
        <w:autoSpaceDE w:val="0"/>
        <w:rPr>
          <w:rFonts w:ascii="Calibri" w:eastAsia="Arial Greek" w:hAnsi="Calibri" w:cs="Arial Greek"/>
          <w:b/>
          <w:bCs/>
          <w:lang w:val="el-GR"/>
        </w:rPr>
      </w:pPr>
    </w:p>
    <w:p w:rsidR="00F9487E" w:rsidRDefault="00F9487E">
      <w:pPr>
        <w:pStyle w:val="Standard"/>
        <w:autoSpaceDE w:val="0"/>
        <w:rPr>
          <w:rFonts w:ascii="Calibri" w:eastAsia="Arial" w:hAnsi="Calibri" w:cs="Arial"/>
          <w:lang w:val="el-GR"/>
        </w:rPr>
      </w:pPr>
    </w:p>
    <w:p w:rsidR="00F9487E" w:rsidRDefault="00802972">
      <w:pPr>
        <w:pStyle w:val="Standard"/>
        <w:autoSpaceDE w:val="0"/>
        <w:rPr>
          <w:rFonts w:ascii="Arial" w:eastAsia="Arial" w:hAnsi="Arial" w:cs="Arial"/>
          <w:lang w:val="el-GR"/>
        </w:rPr>
      </w:pPr>
      <w:r>
        <w:rPr>
          <w:rFonts w:ascii="Arial" w:eastAsia="Arial" w:hAnsi="Arial" w:cs="Arial"/>
          <w:lang w:val="el-GR"/>
        </w:rPr>
        <w:t xml:space="preserve">                                             </w:t>
      </w:r>
    </w:p>
    <w:p w:rsidR="009108C8" w:rsidRDefault="009108C8">
      <w:pPr>
        <w:pStyle w:val="Standard"/>
        <w:autoSpaceDE w:val="0"/>
        <w:rPr>
          <w:rFonts w:ascii="Arial" w:eastAsia="Arial" w:hAnsi="Arial" w:cs="Arial"/>
          <w:lang w:val="el-GR"/>
        </w:rPr>
      </w:pPr>
    </w:p>
    <w:p w:rsidR="009108C8" w:rsidRDefault="009108C8">
      <w:pPr>
        <w:pStyle w:val="Standard"/>
        <w:autoSpaceDE w:val="0"/>
        <w:rPr>
          <w:rFonts w:ascii="Arial" w:eastAsia="Arial" w:hAnsi="Arial" w:cs="Arial"/>
          <w:lang w:val="el-GR"/>
        </w:rPr>
      </w:pPr>
      <w:bookmarkStart w:id="0" w:name="_GoBack"/>
      <w:bookmarkEnd w:id="0"/>
    </w:p>
    <w:p w:rsidR="00F9487E" w:rsidRDefault="00F9487E">
      <w:pPr>
        <w:pStyle w:val="Standard"/>
        <w:autoSpaceDE w:val="0"/>
        <w:rPr>
          <w:rFonts w:ascii="Arial" w:eastAsia="Arial" w:hAnsi="Arial" w:cs="Arial"/>
          <w:lang w:val="el-GR"/>
        </w:rPr>
      </w:pPr>
    </w:p>
    <w:p w:rsidR="00F9487E" w:rsidRPr="00F50293" w:rsidRDefault="00802972">
      <w:pPr>
        <w:pStyle w:val="Standard"/>
        <w:autoSpaceDE w:val="0"/>
        <w:rPr>
          <w:lang w:val="el-GR"/>
        </w:rPr>
      </w:pPr>
      <w:r>
        <w:rPr>
          <w:rFonts w:ascii="Arial" w:eastAsia="Arial" w:hAnsi="Arial" w:cs="Arial"/>
          <w:b/>
          <w:lang w:val="el-GR"/>
        </w:rPr>
        <w:lastRenderedPageBreak/>
        <w:t xml:space="preserve">                           </w:t>
      </w:r>
      <w:r w:rsidR="00F74237">
        <w:rPr>
          <w:rFonts w:ascii="Arial" w:eastAsia="Arial" w:hAnsi="Arial" w:cs="Arial"/>
          <w:b/>
          <w:lang w:val="el-GR"/>
        </w:rPr>
        <w:t xml:space="preserve">                           </w:t>
      </w:r>
      <w:r>
        <w:rPr>
          <w:rFonts w:ascii="Arial" w:eastAsia="Arial" w:hAnsi="Arial" w:cs="Arial"/>
          <w:b/>
          <w:sz w:val="28"/>
          <w:szCs w:val="28"/>
          <w:lang w:val="el-GR"/>
        </w:rPr>
        <w:t>ΠΑΡΑΡΤΗΜΑ  Α΄</w:t>
      </w: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A35A11" w:rsidRPr="00A35A11" w:rsidRDefault="00A35A11" w:rsidP="00A35A11">
      <w:pPr>
        <w:pStyle w:val="Standard"/>
        <w:autoSpaceDE w:val="0"/>
        <w:rPr>
          <w:rFonts w:ascii="Tahoma" w:eastAsia="Tahoma" w:hAnsi="Tahoma"/>
          <w:sz w:val="20"/>
          <w:szCs w:val="20"/>
          <w:lang w:val="el-GR"/>
        </w:rPr>
      </w:pPr>
    </w:p>
    <w:p w:rsidR="00A35A11" w:rsidRDefault="00A35A11" w:rsidP="00A35A11">
      <w:pPr>
        <w:pStyle w:val="Standard"/>
        <w:autoSpaceDE w:val="0"/>
        <w:rPr>
          <w:rFonts w:ascii="Tahoma" w:eastAsia="Tahoma" w:hAnsi="Tahoma"/>
          <w:b/>
          <w:bCs/>
          <w:lang w:val="el-GR"/>
        </w:rPr>
      </w:pPr>
      <w:r>
        <w:rPr>
          <w:rFonts w:ascii="Tahoma" w:eastAsia="Tahoma" w:hAnsi="Tahoma"/>
          <w:b/>
          <w:bCs/>
          <w:lang w:val="el-GR"/>
        </w:rPr>
        <w:t>Ψ.Ν.Α ΔΡΟΜ</w:t>
      </w:r>
      <w:r w:rsidR="005316E4">
        <w:rPr>
          <w:rFonts w:ascii="Tahoma" w:eastAsia="Tahoma" w:hAnsi="Tahoma"/>
          <w:b/>
          <w:bCs/>
          <w:lang w:val="el-GR"/>
        </w:rPr>
        <w:t>ΟΚΑΙ</w:t>
      </w:r>
      <w:r>
        <w:rPr>
          <w:rFonts w:ascii="Tahoma" w:eastAsia="Tahoma" w:hAnsi="Tahoma"/>
          <w:b/>
          <w:bCs/>
          <w:lang w:val="el-GR"/>
        </w:rPr>
        <w:t>ΤΕΙΟ</w:t>
      </w:r>
    </w:p>
    <w:p w:rsidR="00A35A11" w:rsidRDefault="00A35A11" w:rsidP="00A35A11">
      <w:pPr>
        <w:pStyle w:val="Standard"/>
        <w:autoSpaceDE w:val="0"/>
        <w:rPr>
          <w:rFonts w:ascii="Tahoma" w:eastAsia="Tahoma" w:hAnsi="Tahoma"/>
          <w:b/>
          <w:bCs/>
          <w:lang w:val="el-GR"/>
        </w:rPr>
      </w:pPr>
      <w:r>
        <w:rPr>
          <w:rFonts w:ascii="Tahoma" w:eastAsia="Tahoma" w:hAnsi="Tahoma"/>
          <w:b/>
          <w:bCs/>
          <w:lang w:val="el-GR"/>
        </w:rPr>
        <w:t>ΔΙΕΥΘΥΝΣΗ ΤΕΧΝΙΚΗΣ ΥΠΗΡΕΣΙΑΣ</w:t>
      </w:r>
    </w:p>
    <w:p w:rsidR="00A35A11" w:rsidRDefault="00A35A11" w:rsidP="00A35A11">
      <w:pPr>
        <w:pStyle w:val="Standard"/>
        <w:autoSpaceDE w:val="0"/>
        <w:rPr>
          <w:rFonts w:ascii="Tahoma" w:eastAsia="Tahoma" w:hAnsi="Tahoma"/>
          <w:b/>
          <w:bCs/>
          <w:lang w:val="el-GR"/>
        </w:rPr>
      </w:pPr>
      <w:r>
        <w:rPr>
          <w:rFonts w:ascii="Tahoma" w:eastAsia="Tahoma" w:hAnsi="Tahoma"/>
          <w:b/>
          <w:bCs/>
        </w:rPr>
        <w:t>TMHMA</w:t>
      </w:r>
      <w:r>
        <w:rPr>
          <w:rFonts w:ascii="Tahoma" w:eastAsia="Tahoma" w:hAnsi="Tahoma"/>
          <w:b/>
          <w:bCs/>
          <w:lang w:val="el-GR"/>
        </w:rPr>
        <w:t xml:space="preserve"> </w:t>
      </w:r>
      <w:r>
        <w:rPr>
          <w:rFonts w:ascii="Tahoma" w:eastAsia="Tahoma" w:hAnsi="Tahoma"/>
          <w:b/>
          <w:bCs/>
        </w:rPr>
        <w:t>TEXNIKOY</w:t>
      </w:r>
    </w:p>
    <w:p w:rsidR="00A35A11" w:rsidRDefault="00A35A11" w:rsidP="00A35A11">
      <w:pPr>
        <w:pStyle w:val="Standard"/>
        <w:autoSpaceDE w:val="0"/>
        <w:rPr>
          <w:rFonts w:ascii="Tahoma" w:eastAsia="Tahoma" w:hAnsi="Tahoma"/>
          <w:b/>
          <w:bCs/>
          <w:lang w:val="el-GR"/>
        </w:rPr>
      </w:pPr>
      <w:r>
        <w:rPr>
          <w:rFonts w:ascii="Tahoma" w:eastAsia="Tahoma" w:hAnsi="Tahoma"/>
          <w:b/>
          <w:bCs/>
          <w:lang w:val="el-GR"/>
        </w:rPr>
        <w:t xml:space="preserve">                                                          </w:t>
      </w:r>
    </w:p>
    <w:p w:rsidR="00A35A11" w:rsidRDefault="00A35A11" w:rsidP="00A35A11">
      <w:pPr>
        <w:pStyle w:val="Standard"/>
        <w:autoSpaceDE w:val="0"/>
        <w:rPr>
          <w:rFonts w:ascii="Tahoma" w:eastAsia="Tahoma" w:hAnsi="Tahoma"/>
          <w:sz w:val="28"/>
          <w:szCs w:val="28"/>
          <w:lang w:val="el-GR"/>
        </w:rPr>
      </w:pPr>
    </w:p>
    <w:p w:rsidR="00A35A11" w:rsidRDefault="00A35A11" w:rsidP="00A35A11">
      <w:pPr>
        <w:pStyle w:val="Standard"/>
        <w:autoSpaceDE w:val="0"/>
        <w:rPr>
          <w:rFonts w:ascii="Tahoma" w:eastAsia="Tahoma" w:hAnsi="Tahoma"/>
          <w:sz w:val="28"/>
          <w:szCs w:val="28"/>
          <w:lang w:val="el-GR"/>
        </w:rPr>
      </w:pPr>
      <w:r>
        <w:rPr>
          <w:rFonts w:ascii="Tahoma" w:eastAsia="Tahoma" w:hAnsi="Tahoma"/>
          <w:sz w:val="28"/>
          <w:szCs w:val="28"/>
          <w:lang w:val="el-GR"/>
        </w:rPr>
        <w:t xml:space="preserve">                                                                      Χαϊδάρι: 9/8/2016</w:t>
      </w:r>
    </w:p>
    <w:p w:rsidR="00A35A11" w:rsidRDefault="00A35A11" w:rsidP="00A35A11">
      <w:pPr>
        <w:pStyle w:val="Standard"/>
        <w:autoSpaceDE w:val="0"/>
        <w:rPr>
          <w:rFonts w:ascii="Tahoma" w:eastAsia="Tahoma" w:hAnsi="Tahoma"/>
          <w:sz w:val="20"/>
          <w:szCs w:val="20"/>
          <w:lang w:val="el-GR"/>
        </w:rPr>
      </w:pPr>
    </w:p>
    <w:p w:rsidR="00A35A11" w:rsidRDefault="00A35A11" w:rsidP="00A35A11">
      <w:pPr>
        <w:pStyle w:val="Standard"/>
        <w:autoSpaceDE w:val="0"/>
        <w:rPr>
          <w:rFonts w:ascii="Tahoma" w:eastAsia="Tahoma" w:hAnsi="Tahoma"/>
          <w:sz w:val="20"/>
          <w:szCs w:val="20"/>
          <w:lang w:val="el-GR"/>
        </w:rPr>
      </w:pPr>
    </w:p>
    <w:p w:rsidR="00A35A11" w:rsidRDefault="00A35A11" w:rsidP="00A35A11">
      <w:pPr>
        <w:pStyle w:val="Standard"/>
        <w:autoSpaceDE w:val="0"/>
        <w:rPr>
          <w:rFonts w:ascii="Tahoma" w:eastAsia="Tahoma" w:hAnsi="Tahoma"/>
          <w:b/>
          <w:bCs/>
          <w:lang w:val="el-GR"/>
        </w:rPr>
      </w:pPr>
    </w:p>
    <w:p w:rsidR="00A35A11" w:rsidRDefault="00A35A11" w:rsidP="00A35A11">
      <w:pPr>
        <w:pStyle w:val="Standard"/>
        <w:autoSpaceDE w:val="0"/>
        <w:rPr>
          <w:rFonts w:ascii="Tahoma,Bold" w:eastAsia="Tahoma,Bold" w:hAnsi="Tahoma,Bold" w:cs="Tahoma,Bold"/>
          <w:b/>
          <w:bCs/>
          <w:color w:val="402921"/>
          <w:lang w:val="el-GR"/>
        </w:rPr>
      </w:pPr>
      <w:r>
        <w:rPr>
          <w:rFonts w:ascii="Tahoma,Bold" w:eastAsia="Tahoma,Bold" w:hAnsi="Tahoma,Bold" w:cs="Tahoma,Bold"/>
          <w:b/>
          <w:bCs/>
          <w:color w:val="402921"/>
          <w:lang w:val="el-GR"/>
        </w:rPr>
        <w:t xml:space="preserve">                      </w:t>
      </w:r>
      <w:r w:rsidR="00AA4204" w:rsidRPr="00AA4204">
        <w:rPr>
          <w:rFonts w:ascii="Tahoma,Bold" w:eastAsia="Tahoma,Bold" w:hAnsi="Tahoma,Bold" w:cs="Tahoma,Bold"/>
          <w:b/>
          <w:bCs/>
          <w:color w:val="402921"/>
          <w:lang w:val="el-GR"/>
        </w:rPr>
        <w:t xml:space="preserve">       </w:t>
      </w:r>
      <w:r>
        <w:rPr>
          <w:rFonts w:ascii="Tahoma,Bold" w:eastAsia="Tahoma,Bold" w:hAnsi="Tahoma,Bold" w:cs="Tahoma,Bold"/>
          <w:b/>
          <w:bCs/>
          <w:color w:val="402921"/>
          <w:lang w:val="el-GR"/>
        </w:rPr>
        <w:t xml:space="preserve">  Τεχνική περιγραφή - τεχνικές προδιαγραφές  </w:t>
      </w:r>
    </w:p>
    <w:p w:rsidR="00A35A11" w:rsidRDefault="00A35A11" w:rsidP="00A35A11">
      <w:pPr>
        <w:pStyle w:val="Standard"/>
        <w:autoSpaceDE w:val="0"/>
        <w:rPr>
          <w:rFonts w:ascii="Tahoma,Bold" w:eastAsia="Tahoma,Bold" w:hAnsi="Tahoma,Bold" w:cs="Tahoma,Bold"/>
          <w:b/>
          <w:bCs/>
          <w:color w:val="402921"/>
          <w:lang w:val="el-GR"/>
        </w:rPr>
      </w:pPr>
      <w:r>
        <w:rPr>
          <w:rFonts w:ascii="Tahoma,Bold" w:eastAsia="Tahoma,Bold" w:hAnsi="Tahoma,Bold" w:cs="Tahoma,Bold"/>
          <w:b/>
          <w:bCs/>
          <w:color w:val="402921"/>
          <w:lang w:val="el-GR"/>
        </w:rPr>
        <w:t xml:space="preserve">      </w:t>
      </w:r>
      <w:r w:rsidR="00AA4204" w:rsidRPr="00AA4204">
        <w:rPr>
          <w:rFonts w:ascii="Tahoma,Bold" w:eastAsia="Tahoma,Bold" w:hAnsi="Tahoma,Bold" w:cs="Tahoma,Bold"/>
          <w:b/>
          <w:bCs/>
          <w:color w:val="402921"/>
          <w:lang w:val="el-GR"/>
        </w:rPr>
        <w:t xml:space="preserve">     </w:t>
      </w:r>
      <w:r>
        <w:rPr>
          <w:rFonts w:ascii="Tahoma,Bold" w:eastAsia="Tahoma,Bold" w:hAnsi="Tahoma,Bold" w:cs="Tahoma,Bold"/>
          <w:b/>
          <w:bCs/>
          <w:color w:val="402921"/>
          <w:lang w:val="el-GR"/>
        </w:rPr>
        <w:t>Ετήσια συντήρηση πυροσβεστήρων του Νοσοκομείου και των δομών</w:t>
      </w:r>
    </w:p>
    <w:p w:rsidR="00A35A11" w:rsidRDefault="00A35A11" w:rsidP="00A35A11">
      <w:pPr>
        <w:pStyle w:val="Standard"/>
        <w:autoSpaceDE w:val="0"/>
        <w:rPr>
          <w:rFonts w:ascii="Tahoma,Bold" w:eastAsia="Tahoma,Bold" w:hAnsi="Tahoma,Bold" w:cs="Tahoma,Bold"/>
          <w:b/>
          <w:bCs/>
          <w:color w:val="402921"/>
          <w:lang w:val="el-GR"/>
        </w:rPr>
      </w:pPr>
    </w:p>
    <w:p w:rsidR="00A35A11" w:rsidRDefault="00A35A11" w:rsidP="00A35A11">
      <w:pPr>
        <w:pStyle w:val="Standard"/>
        <w:autoSpaceDE w:val="0"/>
        <w:rPr>
          <w:rFonts w:ascii="Tahoma,Bold" w:eastAsia="Tahoma,Bold" w:hAnsi="Tahoma,Bold" w:cs="Tahoma,Bold"/>
          <w:b/>
          <w:bCs/>
          <w:color w:val="402921"/>
          <w:lang w:val="el-GR"/>
        </w:rPr>
      </w:pPr>
    </w:p>
    <w:p w:rsidR="00A35A11" w:rsidRDefault="00A35A11" w:rsidP="00A35A11">
      <w:pPr>
        <w:pStyle w:val="Standard"/>
        <w:autoSpaceDE w:val="0"/>
        <w:rPr>
          <w:rFonts w:ascii="Tahoma,Bold" w:eastAsia="Tahoma,Bold" w:hAnsi="Tahoma,Bold" w:cs="Tahoma,Bold"/>
          <w:b/>
          <w:bCs/>
          <w:color w:val="402921"/>
          <w:lang w:val="el-GR"/>
        </w:rPr>
      </w:pPr>
    </w:p>
    <w:p w:rsidR="00A35A11" w:rsidRDefault="00A35A11" w:rsidP="00A35A11">
      <w:pPr>
        <w:pStyle w:val="Standard"/>
        <w:autoSpaceDE w:val="0"/>
        <w:rPr>
          <w:rFonts w:ascii="Tahoma,Bold" w:eastAsia="Tahoma,Bold" w:hAnsi="Tahoma,Bold" w:cs="Tahoma,Bold"/>
          <w:b/>
          <w:bCs/>
          <w:color w:val="402921"/>
          <w:lang w:val="el-GR"/>
        </w:rPr>
      </w:pPr>
    </w:p>
    <w:p w:rsidR="00A35A11" w:rsidRDefault="00A35A11" w:rsidP="00A35A11">
      <w:pPr>
        <w:pStyle w:val="Standard"/>
        <w:autoSpaceDE w:val="0"/>
        <w:rPr>
          <w:rFonts w:ascii="Tahoma,Bold" w:eastAsia="Tahoma,Bold" w:hAnsi="Tahoma,Bold" w:cs="Tahoma,Bold"/>
          <w:b/>
          <w:bCs/>
          <w:color w:val="402921"/>
          <w:sz w:val="27"/>
          <w:szCs w:val="27"/>
          <w:lang w:val="el-GR"/>
        </w:rPr>
      </w:pPr>
      <w:r>
        <w:rPr>
          <w:rFonts w:ascii="Tahoma,Bold" w:eastAsia="Tahoma,Bold" w:hAnsi="Tahoma,Bold" w:cs="Tahoma,Bold"/>
          <w:b/>
          <w:bCs/>
          <w:color w:val="402921"/>
          <w:sz w:val="27"/>
          <w:szCs w:val="27"/>
          <w:lang w:val="el-GR"/>
        </w:rPr>
        <w:t>Γενικά:</w:t>
      </w:r>
    </w:p>
    <w:p w:rsidR="00A35A11" w:rsidRPr="0039506B" w:rsidRDefault="00A35A11" w:rsidP="00A35A11">
      <w:pPr>
        <w:pStyle w:val="Standard"/>
        <w:autoSpaceDE w:val="0"/>
        <w:rPr>
          <w:rFonts w:ascii="Arial" w:eastAsia="Tahoma" w:hAnsi="Arial" w:cs="Arial"/>
          <w:color w:val="000000"/>
          <w:sz w:val="22"/>
          <w:szCs w:val="22"/>
          <w:lang w:val="el-GR"/>
        </w:rPr>
      </w:pPr>
      <w:r w:rsidRPr="0039506B">
        <w:rPr>
          <w:rFonts w:ascii="Arial" w:eastAsia="Tahoma" w:hAnsi="Arial" w:cs="Arial"/>
          <w:sz w:val="22"/>
          <w:szCs w:val="22"/>
          <w:lang w:val="el-GR"/>
        </w:rPr>
        <w:t>Όλοι οι πυροσβεστήρες θα επανελεγχθούν, θα συντηρηθούν και όπου είναι αναγκαίο θα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αναγομωθούν μόνο από πιστοποιημένες εταιρίες και πιστοποιημένα αρμόδια άτομα σύμφωνα με την ΚΥΑ 618/43/20-1-2005</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Οι ελεγχόμενοι πυροσβεστήρες θα σημανθούν και επανατοποθετηθούν με ευθύνη και επίβλεψη του αρμοδίου τεχνικού υπεύθυνου της αναδόχου εταιρίας.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Οι διαδικασίες συντήρησης, επανελέγχου, αναγόμωσης και σήμανσης των αναγομωμένων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 xml:space="preserve">πυροσβεστήρων εφαρμόζονται όπως ορίζεται στο </w:t>
      </w:r>
      <w:r w:rsidRPr="0039506B">
        <w:rPr>
          <w:rFonts w:ascii="Arial" w:eastAsia="Tahoma,Bold" w:hAnsi="Arial" w:cs="Arial"/>
          <w:sz w:val="22"/>
          <w:szCs w:val="22"/>
          <w:lang w:val="el-GR"/>
        </w:rPr>
        <w:t>ΦΕΚ52/Β/2005.</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Bold" w:hAnsi="Arial" w:cs="Arial"/>
          <w:sz w:val="22"/>
          <w:szCs w:val="22"/>
          <w:lang w:val="el-GR"/>
        </w:rPr>
        <w:t>Εξωτερικά</w:t>
      </w:r>
      <w:r w:rsidRPr="0039506B">
        <w:rPr>
          <w:rFonts w:ascii="Arial" w:eastAsia="Tahoma,Bold" w:hAnsi="Arial" w:cs="Arial"/>
          <w:b/>
          <w:bCs/>
          <w:sz w:val="22"/>
          <w:szCs w:val="22"/>
          <w:lang w:val="el-GR"/>
        </w:rPr>
        <w:t xml:space="preserve">, </w:t>
      </w:r>
      <w:r w:rsidRPr="0039506B">
        <w:rPr>
          <w:rFonts w:ascii="Arial" w:eastAsia="Tahoma" w:hAnsi="Arial" w:cs="Arial"/>
          <w:sz w:val="22"/>
          <w:szCs w:val="22"/>
          <w:lang w:val="el-GR"/>
        </w:rPr>
        <w:t>ο πυροσβεστήρας θα φέρει την κατάλληλη σήμανση όπως αυτή καθορίζεται στο άρ.4 ΦΕΚ 52/Β/2005 καθώς επίσης και την ανεξίτηλη σήμανση που καθορίζεται στο αρ.3 ΦΕΚ1218/Β/2005.</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Οι οδηγίες χρήσης (κωδικοποιημένες και εικονογραφημένες πληροφορίες λειτουργίας) του πυροσβεστήρα θα είναι σαφείς και απλές και θα επικολλώνται επί του σώματος του πυροσβεστήρα.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Θα αναφέρεται επίσης σαφώς και ευκρινώς η αποδεκτή ή μη χρήση του πυροσβεστήρα σε υλικά υπό ηλεκτρική τάση.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Θα αναγράφεται επίσης το βάρος του πυροσβεστήρα και το βάρος του περιεχομένου του.</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Οι προς αναγόμωση πυροσβεστήρες που παραλαμβάνονται θα πρέπει μέσα σε 48 ώρες να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επιστρέφονται αναγομωμένοι και συντηρημένοι όπου υπάρχουν περισσότεροι των δυο.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Σε σημεία που ενδεχομένως υπάρχει μεμονωμένος πυροσβεστήρας θα αναγομώνεται και θα επανατοποθετείται αυθημερόν.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Το αρμόδιο άτομο της εταιρίας, κατά τη συλλογή των πυροσβεστήρων θα πρέπει να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λαμβάνει υπ’ όψη του τη μείωση της πυροπροστασίας των χώρων, για αυτό το λόγο η συλλογή τους θα γίνει σε δύο φάσεις.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Στην πρώτη φάση θα συλλεχθούν προς αναγόμωση- συντήρηση οι μισοί πυροσβεστήρες και στη δεύτερη φάση οι άλλοι μισοί ,έτσι ώστε να υπάρχει πυροπροστ</w:t>
      </w:r>
      <w:r w:rsidR="00B77B19" w:rsidRPr="0039506B">
        <w:rPr>
          <w:rFonts w:ascii="Arial" w:eastAsia="Tahoma" w:hAnsi="Arial" w:cs="Arial"/>
          <w:sz w:val="22"/>
          <w:szCs w:val="22"/>
          <w:lang w:val="el-GR"/>
        </w:rPr>
        <w:t>ασία (πυροσβεστήρες) στα κτίρια</w:t>
      </w:r>
      <w:r w:rsidRPr="0039506B">
        <w:rPr>
          <w:rFonts w:ascii="Arial" w:eastAsia="Tahoma" w:hAnsi="Arial" w:cs="Arial"/>
          <w:sz w:val="22"/>
          <w:szCs w:val="22"/>
          <w:lang w:val="el-GR"/>
        </w:rPr>
        <w:t>.</w:t>
      </w:r>
    </w:p>
    <w:p w:rsidR="00A35A11" w:rsidRPr="0039506B" w:rsidRDefault="00A35A11" w:rsidP="00A35A11">
      <w:pPr>
        <w:pStyle w:val="Standard"/>
        <w:autoSpaceDE w:val="0"/>
        <w:rPr>
          <w:rFonts w:ascii="Arial" w:eastAsia="Tahoma" w:hAnsi="Arial" w:cs="Arial"/>
          <w:sz w:val="22"/>
          <w:szCs w:val="22"/>
          <w:lang w:val="el-GR"/>
        </w:rPr>
      </w:pPr>
    </w:p>
    <w:p w:rsidR="00A35A11" w:rsidRPr="0039506B" w:rsidRDefault="00A35A11" w:rsidP="00A35A11">
      <w:pPr>
        <w:pStyle w:val="Standard"/>
        <w:autoSpaceDE w:val="0"/>
        <w:rPr>
          <w:rFonts w:ascii="Arial" w:eastAsia="Tahoma,Bold" w:hAnsi="Arial" w:cs="Arial"/>
          <w:b/>
          <w:bCs/>
          <w:sz w:val="22"/>
          <w:szCs w:val="22"/>
          <w:lang w:val="el-GR"/>
        </w:rPr>
      </w:pPr>
      <w:r w:rsidRPr="0039506B">
        <w:rPr>
          <w:rFonts w:ascii="Arial" w:eastAsia="Tahoma,Bold" w:hAnsi="Arial" w:cs="Arial"/>
          <w:b/>
          <w:bCs/>
          <w:sz w:val="22"/>
          <w:szCs w:val="22"/>
          <w:lang w:val="el-GR"/>
        </w:rPr>
        <w:t>Κανένα  κτίριο ή χώρος ΔΕΝ θα παραμένει χωρίς την στοιχειώδη</w:t>
      </w:r>
    </w:p>
    <w:p w:rsidR="00A35A11" w:rsidRPr="0039506B" w:rsidRDefault="00A35A11" w:rsidP="00A35A11">
      <w:pPr>
        <w:pStyle w:val="Standard"/>
        <w:autoSpaceDE w:val="0"/>
        <w:rPr>
          <w:rFonts w:ascii="Arial" w:eastAsia="Tahoma,Bold" w:hAnsi="Arial" w:cs="Arial"/>
          <w:b/>
          <w:bCs/>
          <w:sz w:val="22"/>
          <w:szCs w:val="22"/>
          <w:lang w:val="el-GR"/>
        </w:rPr>
      </w:pPr>
      <w:r w:rsidRPr="0039506B">
        <w:rPr>
          <w:rFonts w:ascii="Arial" w:eastAsia="Tahoma,Bold" w:hAnsi="Arial" w:cs="Arial"/>
          <w:b/>
          <w:bCs/>
          <w:sz w:val="22"/>
          <w:szCs w:val="22"/>
          <w:lang w:val="el-GR"/>
        </w:rPr>
        <w:t>πυροπροστασία (πυροσβεστήρες) για όσο χρόνο διαρκεί η συντήρηση των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Bold" w:hAnsi="Arial" w:cs="Arial"/>
          <w:b/>
          <w:bCs/>
          <w:sz w:val="22"/>
          <w:szCs w:val="22"/>
          <w:lang w:val="el-GR"/>
        </w:rPr>
        <w:t>υπαρχόντων σ’ αυτό πυροσβεστήρων.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Στην ευθύνη του αρμοδίου ατόμου και κατ’ επέκταση της αναδόχου εταιρίας είναι 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παράδοση και τοποθέτηση των πυροσβεστήρων στα σημεία από όπου παρελήφθησαν και από όπου αποσπάστηκαν (καθορισμένες θέσεις).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 xml:space="preserve">Πυροσβεστήρες που παρουσιάζουν ελαττώματα , ενδεικτικά και όχι περιοριστικά , σε βαλβίδες, </w:t>
      </w:r>
      <w:r w:rsidRPr="0039506B">
        <w:rPr>
          <w:rFonts w:ascii="Arial" w:eastAsia="Tahoma" w:hAnsi="Arial" w:cs="Arial"/>
          <w:sz w:val="22"/>
          <w:szCs w:val="22"/>
          <w:lang w:val="el-GR"/>
        </w:rPr>
        <w:lastRenderedPageBreak/>
        <w:t>ακροφύσια εκκένωσης,</w:t>
      </w:r>
      <w:r w:rsidR="00BC6D4D" w:rsidRPr="0039506B">
        <w:rPr>
          <w:rFonts w:ascii="Arial" w:eastAsia="Tahoma" w:hAnsi="Arial" w:cs="Arial"/>
          <w:sz w:val="22"/>
          <w:szCs w:val="22"/>
          <w:lang w:val="el-GR"/>
        </w:rPr>
        <w:t xml:space="preserve"> </w:t>
      </w:r>
      <w:r w:rsidRPr="0039506B">
        <w:rPr>
          <w:rFonts w:ascii="Arial" w:eastAsia="Tahoma" w:hAnsi="Arial" w:cs="Arial"/>
          <w:sz w:val="22"/>
          <w:szCs w:val="22"/>
          <w:lang w:val="el-GR"/>
        </w:rPr>
        <w:t>μανόμετρα, σκανδάλες απελευθέρωσης, ανακουφιστικές βαλβίδες, εσωτερικά φιαλίδια πίεσης σωλήνες εκκένωσης κατασβεστικής ουσίας, κ.λπ θα καταγράφονται, θα συντάσσεται μητρώο ακατάλληλων</w:t>
      </w:r>
      <w:r w:rsidRPr="0039506B">
        <w:rPr>
          <w:rFonts w:ascii="Arial" w:eastAsia="Tahoma,Bold" w:hAnsi="Arial" w:cs="Arial"/>
          <w:b/>
          <w:bCs/>
          <w:sz w:val="22"/>
          <w:szCs w:val="22"/>
          <w:lang w:val="el-GR"/>
        </w:rPr>
        <w:t xml:space="preserve"> </w:t>
      </w:r>
      <w:r w:rsidRPr="0039506B">
        <w:rPr>
          <w:rFonts w:ascii="Arial" w:eastAsia="Tahoma" w:hAnsi="Arial" w:cs="Arial"/>
          <w:sz w:val="22"/>
          <w:szCs w:val="22"/>
          <w:lang w:val="el-GR"/>
        </w:rPr>
        <w:t>πυροσβεστήρων με ευθύνη του Τεχνικού υπεύθυνου της εταιρίας και θα αντικαθίστανται</w:t>
      </w:r>
    </w:p>
    <w:p w:rsidR="00A35A11" w:rsidRPr="0039506B" w:rsidRDefault="00A35A11" w:rsidP="00A35A11">
      <w:pPr>
        <w:pStyle w:val="Standard"/>
        <w:autoSpaceDE w:val="0"/>
        <w:rPr>
          <w:rFonts w:ascii="Arial" w:eastAsia="Tahoma,Bold" w:hAnsi="Arial" w:cs="Arial"/>
          <w:sz w:val="22"/>
          <w:szCs w:val="22"/>
          <w:lang w:val="el-GR"/>
        </w:rPr>
      </w:pPr>
      <w:r w:rsidRPr="0039506B">
        <w:rPr>
          <w:rFonts w:ascii="Arial" w:eastAsia="Tahoma,Bold" w:hAnsi="Arial" w:cs="Arial"/>
          <w:sz w:val="22"/>
          <w:szCs w:val="22"/>
          <w:lang w:val="el-GR"/>
        </w:rPr>
        <w:t>Πυροσβεστήρες που παρουσιάζουν φθορές στο σώμα (κύλινδρος), στις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Bold" w:hAnsi="Arial" w:cs="Arial"/>
          <w:sz w:val="22"/>
          <w:szCs w:val="22"/>
          <w:lang w:val="el-GR"/>
        </w:rPr>
        <w:t xml:space="preserve">συγκολλήσεις κεφαλής, βάσης και σώματος </w:t>
      </w:r>
      <w:r w:rsidRPr="0039506B">
        <w:rPr>
          <w:rFonts w:ascii="Arial" w:eastAsia="Tahoma" w:hAnsi="Arial" w:cs="Arial"/>
          <w:sz w:val="22"/>
          <w:szCs w:val="22"/>
          <w:lang w:val="el-GR"/>
        </w:rPr>
        <w:t>θα καταγράφονται και θα ελέγχονται</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υδροστατικά πριν την απόρριψή τους.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Σε κάθε περίπτωση θα γίνεται σαφής αναφορά στην Τεχνική Υπηρεσία του Νοσοκομείου και αφού πρώτα ελεγχθούν από το αρμόδιο άτομο που έχει οριστεί από το Νοσοκομείο  θα απορρίπτεται ο πυροσβεστήρας ,παράλληλα θα υποδεικνύεται εγγράφως ο χώρος που απορρίφθηκε .</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Κατάσταση των καταγεγραμμένων πυροσβεστήρων ανά κτίριο -χώρο θα δοθεί στον ανάδοχο μετά την υπογραφή της σύμβασης.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Σε όλους τους πυροσβεστήρες ανεξαρτήτου ομάδας ο ανάδοχος πρέπει να τοποθετήσει συγκεκριμένο δακτυλίδι που θα δηλώνει την διαδικασία συντήρησης -αναγόμωσης τους.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Ο Ανάδοχος έχει την υποχρέωση να προσθέτει - τοποθετεί όπου του ζητηθεί σε όλη την διάρκεια της σύμβασης, νέους πυροσβεστήρες σε χώρους  και κρίνεται αναγκαίο από την Τεχνική Υπηρεσία.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Η προμήθεια των πυροσβεστήρων θα βαρύνει το Νοσοκομείο.</w:t>
      </w:r>
    </w:p>
    <w:p w:rsidR="00A35A11" w:rsidRPr="0039506B" w:rsidRDefault="00A35A11" w:rsidP="00A35A11">
      <w:pPr>
        <w:pStyle w:val="Standard"/>
        <w:autoSpaceDE w:val="0"/>
        <w:rPr>
          <w:rFonts w:ascii="Arial" w:eastAsia="Tahoma" w:hAnsi="Arial" w:cs="Arial"/>
          <w:sz w:val="22"/>
          <w:szCs w:val="22"/>
          <w:lang w:val="el-GR"/>
        </w:rPr>
      </w:pPr>
    </w:p>
    <w:p w:rsidR="00A35A11" w:rsidRPr="0039506B" w:rsidRDefault="00A35A11" w:rsidP="00A35A11">
      <w:pPr>
        <w:pStyle w:val="Standard"/>
        <w:autoSpaceDE w:val="0"/>
        <w:rPr>
          <w:rFonts w:ascii="Arial" w:eastAsia="Tahoma" w:hAnsi="Arial" w:cs="Arial"/>
          <w:sz w:val="22"/>
          <w:szCs w:val="22"/>
          <w:lang w:val="el-GR"/>
        </w:rPr>
      </w:pPr>
    </w:p>
    <w:p w:rsidR="00A35A11" w:rsidRPr="0039506B" w:rsidRDefault="00A35A11" w:rsidP="00A35A11">
      <w:pPr>
        <w:pStyle w:val="Standard"/>
        <w:autoSpaceDE w:val="0"/>
        <w:rPr>
          <w:rFonts w:ascii="Arial" w:eastAsia="Tahoma" w:hAnsi="Arial" w:cs="Arial"/>
          <w:sz w:val="22"/>
          <w:szCs w:val="22"/>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Bold" w:eastAsia="Tahoma,Bold" w:hAnsi="Tahoma,Bold" w:cs="Tahoma,Bold"/>
          <w:b/>
          <w:bCs/>
          <w:color w:val="402921"/>
          <w:sz w:val="27"/>
          <w:szCs w:val="27"/>
          <w:lang w:val="el-GR"/>
        </w:rPr>
      </w:pPr>
      <w:r>
        <w:rPr>
          <w:rFonts w:ascii="Tahoma,Bold" w:eastAsia="Tahoma,Bold" w:hAnsi="Tahoma,Bold" w:cs="Tahoma,Bold"/>
          <w:b/>
          <w:bCs/>
          <w:color w:val="402921"/>
          <w:sz w:val="27"/>
          <w:szCs w:val="27"/>
          <w:lang w:val="el-GR"/>
        </w:rPr>
        <w:t>ΑΝΑΓΟΜΩΣΗ ΠΥΡΟΣΒΕΣΤΗΡΩΝ ΞΗΡΑΣ ΣΚΟΝΗΣ</w:t>
      </w:r>
    </w:p>
    <w:p w:rsidR="00A35A11" w:rsidRDefault="00A35A11" w:rsidP="00A35A11">
      <w:pPr>
        <w:pStyle w:val="Standard"/>
        <w:autoSpaceDE w:val="0"/>
        <w:rPr>
          <w:rFonts w:ascii="Tahoma,Bold" w:eastAsia="Tahoma,Bold" w:hAnsi="Tahoma,Bold" w:cs="Tahoma,Bold"/>
          <w:b/>
          <w:bCs/>
          <w:color w:val="402921"/>
          <w:sz w:val="27"/>
          <w:szCs w:val="27"/>
          <w:lang w:val="el-GR"/>
        </w:rPr>
      </w:pPr>
    </w:p>
    <w:p w:rsidR="00A35A11" w:rsidRPr="0039506B" w:rsidRDefault="00A35A11" w:rsidP="00A35A11">
      <w:pPr>
        <w:pStyle w:val="Standard"/>
        <w:autoSpaceDE w:val="0"/>
        <w:rPr>
          <w:rFonts w:ascii="Arial" w:eastAsia="Tahoma" w:hAnsi="Arial" w:cs="Arial"/>
          <w:color w:val="000000"/>
          <w:sz w:val="22"/>
          <w:szCs w:val="22"/>
          <w:lang w:val="el-GR"/>
        </w:rPr>
      </w:pPr>
      <w:r w:rsidRPr="0039506B">
        <w:rPr>
          <w:rFonts w:ascii="Arial" w:eastAsia="Tahoma" w:hAnsi="Arial" w:cs="Arial"/>
          <w:sz w:val="22"/>
          <w:szCs w:val="22"/>
          <w:lang w:val="el-GR"/>
        </w:rPr>
        <w:t>Η χρησιμοποιούμενη για αναγόμωση  σκόνη (όπου η αναγόμωση απαιτηθεί)</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θα πρέπει να διαθέτει όλα τα απαραίτητα  στοιχεία αποδοχής της ως υλικού</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πυρόσβεσης και καταλληλότητας χρήσης.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Ο ανάδοχος θα καταθέσει τις πιστοποιημένες τεχνικές προδιαγραφές σε επίσημη Ελληνική μετάφραση, όπου θα αναφέρονται τα παρακάτω στοιχεία: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Εμπορικός τύπος σκόνης: (χρώμα / εταιρεία παραγωγής)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Χημικός τύπος και ποσοτική ανάλυση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Συμφωνία με Ευρωπαϊκό κανονισμό</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Κατασβεστική εκτίμηση (</w:t>
      </w:r>
      <w:r w:rsidRPr="0039506B">
        <w:rPr>
          <w:rFonts w:ascii="Arial" w:eastAsia="Tahoma" w:hAnsi="Arial" w:cs="Arial"/>
          <w:sz w:val="22"/>
          <w:szCs w:val="22"/>
        </w:rPr>
        <w:t>extinguishing</w:t>
      </w:r>
      <w:r w:rsidRPr="0039506B">
        <w:rPr>
          <w:rFonts w:ascii="Arial" w:eastAsia="Tahoma" w:hAnsi="Arial" w:cs="Arial"/>
          <w:sz w:val="22"/>
          <w:szCs w:val="22"/>
          <w:lang w:val="el-GR"/>
        </w:rPr>
        <w:t xml:space="preserve"> </w:t>
      </w:r>
      <w:r w:rsidRPr="0039506B">
        <w:rPr>
          <w:rFonts w:ascii="Arial" w:eastAsia="Tahoma" w:hAnsi="Arial" w:cs="Arial"/>
          <w:sz w:val="22"/>
          <w:szCs w:val="22"/>
        </w:rPr>
        <w:t>rating</w:t>
      </w:r>
      <w:r w:rsidRPr="0039506B">
        <w:rPr>
          <w:rFonts w:ascii="Arial" w:eastAsia="Tahoma" w:hAnsi="Arial" w:cs="Arial"/>
          <w:sz w:val="22"/>
          <w:szCs w:val="22"/>
          <w:lang w:val="el-GR"/>
        </w:rPr>
        <w:t>) με πυροσβεστήρα 6</w:t>
      </w:r>
      <w:r w:rsidRPr="0039506B">
        <w:rPr>
          <w:rFonts w:ascii="Arial" w:eastAsia="Tahoma" w:hAnsi="Arial" w:cs="Arial"/>
          <w:sz w:val="22"/>
          <w:szCs w:val="22"/>
        </w:rPr>
        <w:t>kg</w:t>
      </w:r>
      <w:r w:rsidRPr="0039506B">
        <w:rPr>
          <w:rFonts w:ascii="Arial" w:eastAsia="Tahoma" w:hAnsi="Arial" w:cs="Arial"/>
          <w:sz w:val="22"/>
          <w:szCs w:val="22"/>
          <w:lang w:val="el-GR"/>
        </w:rPr>
        <w:t>. Αναφορά στο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χρησιμοποιούμενο τεστ.</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Εφαρμοσμένη και πιστοποιημένη χρήση σε τύπους πυρκαγιάς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Συσσωμάτωση και συσσώρευση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Τοξικότητα (επίσημα πιστοποιημένες μετρήσεις και συγκριτικά στοιχεία) στην υγεία και στο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περιβάλλον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Ηλεκτροαγωγιμότητα (πιστοποιημένη μέτρηση εφαρμογής της ξηράς σκόνης σε στοιχεία υπό ηλεκτρική τάση).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Εσωτερική πίεση και πίεση λειτουργίας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Τέλος, η σκόνη θα πρέπει να παρουσιάζει καλή ροή (μέγεθος κόκκων) και να είναι συμβατή</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με τη διάμετρο του ακροφυσίου του πυροσβεστήρα.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Όλοι οι πυροσβεστήρες ξηράς σκόνης θα ακολουθούν τις διαδικασίες συντήρησης,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επανελέγχου και αναγόμωσης (όπου χρειαστεί) που καθορίζονται από τα ΠΑΡΑΡΤΗΜΑΤΑ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rPr>
        <w:t>IV</w:t>
      </w:r>
      <w:r w:rsidRPr="0039506B">
        <w:rPr>
          <w:rFonts w:ascii="Arial" w:eastAsia="Tahoma" w:hAnsi="Arial" w:cs="Arial"/>
          <w:sz w:val="22"/>
          <w:szCs w:val="22"/>
          <w:lang w:val="el-GR"/>
        </w:rPr>
        <w:t xml:space="preserve">, </w:t>
      </w:r>
      <w:r w:rsidRPr="0039506B">
        <w:rPr>
          <w:rFonts w:ascii="Arial" w:eastAsia="Tahoma" w:hAnsi="Arial" w:cs="Arial"/>
          <w:sz w:val="22"/>
          <w:szCs w:val="22"/>
        </w:rPr>
        <w:t>V</w:t>
      </w:r>
      <w:r w:rsidRPr="0039506B">
        <w:rPr>
          <w:rFonts w:ascii="Arial" w:eastAsia="Tahoma" w:hAnsi="Arial" w:cs="Arial"/>
          <w:sz w:val="22"/>
          <w:szCs w:val="22"/>
          <w:lang w:val="el-GR"/>
        </w:rPr>
        <w:t xml:space="preserve"> και </w:t>
      </w:r>
      <w:r w:rsidRPr="0039506B">
        <w:rPr>
          <w:rFonts w:ascii="Arial" w:eastAsia="Tahoma" w:hAnsi="Arial" w:cs="Arial"/>
          <w:sz w:val="22"/>
          <w:szCs w:val="22"/>
        </w:rPr>
        <w:t>VI</w:t>
      </w:r>
      <w:r w:rsidRPr="0039506B">
        <w:rPr>
          <w:rFonts w:ascii="Arial" w:eastAsia="Tahoma" w:hAnsi="Arial" w:cs="Arial"/>
          <w:sz w:val="22"/>
          <w:szCs w:val="22"/>
          <w:lang w:val="el-GR"/>
        </w:rPr>
        <w:t xml:space="preserve"> του ΦΕΚ 52/Β/2005 και το τρο</w:t>
      </w:r>
      <w:r w:rsidR="004B64CE" w:rsidRPr="0039506B">
        <w:rPr>
          <w:rFonts w:ascii="Arial" w:eastAsia="Tahoma" w:hAnsi="Arial" w:cs="Arial"/>
          <w:sz w:val="22"/>
          <w:szCs w:val="22"/>
          <w:lang w:val="el-GR"/>
        </w:rPr>
        <w:t>ποποιητικό αυτού ΦΕΚ1218/Β/2005</w:t>
      </w:r>
      <w:r w:rsidRPr="0039506B">
        <w:rPr>
          <w:rFonts w:ascii="Arial" w:eastAsia="Tahoma" w:hAnsi="Arial" w:cs="Arial"/>
          <w:sz w:val="22"/>
          <w:szCs w:val="22"/>
          <w:lang w:val="el-GR"/>
        </w:rPr>
        <w:t>.</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Μετά τους ελέγχους και πριν την πλήρη συναρμολόγηση, θα πρέπει να τοποθετείται</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αναγνωριστικό στοιχείο που θα αποδεικνύει τον εσωτερικό έλεγχο και αναγόμωση του</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πυροσβεστήρα.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Το πλήθος των πυροσβεστήρων των κτιρίων και χώρων, καλύπτεται από πυροσβεστήρες ξηράς σκόνης 6</w:t>
      </w:r>
      <w:r w:rsidRPr="0039506B">
        <w:rPr>
          <w:rFonts w:ascii="Arial" w:eastAsia="Tahoma" w:hAnsi="Arial" w:cs="Arial"/>
          <w:sz w:val="22"/>
          <w:szCs w:val="22"/>
        </w:rPr>
        <w:t>kg</w:t>
      </w:r>
      <w:r w:rsidRPr="0039506B">
        <w:rPr>
          <w:rFonts w:ascii="Arial" w:eastAsia="Tahoma" w:hAnsi="Arial" w:cs="Arial"/>
          <w:sz w:val="22"/>
          <w:szCs w:val="22"/>
          <w:lang w:val="el-GR"/>
        </w:rPr>
        <w:t xml:space="preserve"> και στα υπόγεια αυτών με</w:t>
      </w:r>
      <w:r w:rsidR="00FB50C3" w:rsidRPr="0039506B">
        <w:rPr>
          <w:rFonts w:ascii="Arial" w:eastAsia="Tahoma" w:hAnsi="Arial" w:cs="Arial"/>
          <w:sz w:val="22"/>
          <w:szCs w:val="22"/>
          <w:lang w:val="el-GR"/>
        </w:rPr>
        <w:t xml:space="preserve"> </w:t>
      </w:r>
      <w:r w:rsidRPr="0039506B">
        <w:rPr>
          <w:rFonts w:ascii="Arial" w:eastAsia="Tahoma" w:hAnsi="Arial" w:cs="Arial"/>
          <w:sz w:val="22"/>
          <w:szCs w:val="22"/>
          <w:lang w:val="el-GR"/>
        </w:rPr>
        <w:t xml:space="preserve">12 </w:t>
      </w:r>
      <w:r w:rsidRPr="0039506B">
        <w:rPr>
          <w:rFonts w:ascii="Arial" w:eastAsia="Tahoma" w:hAnsi="Arial" w:cs="Arial"/>
          <w:sz w:val="22"/>
          <w:szCs w:val="22"/>
        </w:rPr>
        <w:t>kg</w:t>
      </w:r>
    </w:p>
    <w:p w:rsidR="00A35A11" w:rsidRPr="0039506B" w:rsidRDefault="00A35A11" w:rsidP="00A35A11">
      <w:pPr>
        <w:pStyle w:val="Standard"/>
        <w:autoSpaceDE w:val="0"/>
        <w:rPr>
          <w:rFonts w:ascii="Arial" w:eastAsia="Tahoma" w:hAnsi="Arial" w:cs="Arial"/>
          <w:sz w:val="22"/>
          <w:szCs w:val="22"/>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Bold" w:eastAsia="Tahoma,Bold" w:hAnsi="Tahoma,Bold" w:cs="Tahoma,Bold"/>
          <w:b/>
          <w:bCs/>
          <w:color w:val="402921"/>
          <w:sz w:val="27"/>
          <w:szCs w:val="27"/>
          <w:lang w:val="el-GR"/>
        </w:rPr>
      </w:pPr>
    </w:p>
    <w:p w:rsidR="00A35A11" w:rsidRDefault="00A35A11" w:rsidP="00A35A11">
      <w:pPr>
        <w:pStyle w:val="Standard"/>
        <w:autoSpaceDE w:val="0"/>
        <w:rPr>
          <w:rFonts w:ascii="Tahoma,Bold" w:eastAsia="Tahoma,Bold" w:hAnsi="Tahoma,Bold" w:cs="Tahoma,Bold"/>
          <w:b/>
          <w:bCs/>
          <w:color w:val="402921"/>
          <w:sz w:val="27"/>
          <w:szCs w:val="27"/>
          <w:lang w:val="el-GR"/>
        </w:rPr>
      </w:pPr>
      <w:r>
        <w:rPr>
          <w:rFonts w:ascii="Tahoma,Bold" w:eastAsia="Tahoma,Bold" w:hAnsi="Tahoma,Bold" w:cs="Tahoma,Bold"/>
          <w:b/>
          <w:bCs/>
          <w:color w:val="402921"/>
          <w:sz w:val="27"/>
          <w:szCs w:val="27"/>
          <w:lang w:val="el-GR"/>
        </w:rPr>
        <w:t>ΑΝΑΓΟΜΩΣΗ ΠΥΡΟΣΒΕΣΤΗΡΩΝ "ΔΙΟΞΕΙΔIΟΥ ΑΝΘΡΑΚΑ (</w:t>
      </w:r>
      <w:r>
        <w:rPr>
          <w:rFonts w:ascii="Tahoma,Bold" w:eastAsia="Tahoma,Bold" w:hAnsi="Tahoma,Bold" w:cs="Tahoma,Bold"/>
          <w:b/>
          <w:bCs/>
          <w:color w:val="402921"/>
          <w:sz w:val="27"/>
          <w:szCs w:val="27"/>
        </w:rPr>
        <w:t>C</w:t>
      </w:r>
      <w:r>
        <w:rPr>
          <w:rFonts w:ascii="Tahoma,Bold" w:eastAsia="Tahoma,Bold" w:hAnsi="Tahoma,Bold" w:cs="Tahoma,Bold"/>
          <w:b/>
          <w:bCs/>
          <w:color w:val="402921"/>
          <w:sz w:val="27"/>
          <w:szCs w:val="27"/>
          <w:lang w:val="el-GR"/>
        </w:rPr>
        <w:t>Ο2)</w:t>
      </w:r>
    </w:p>
    <w:p w:rsidR="00A35A11" w:rsidRDefault="00A35A11" w:rsidP="00A35A11">
      <w:pPr>
        <w:pStyle w:val="Standard"/>
        <w:autoSpaceDE w:val="0"/>
        <w:rPr>
          <w:rFonts w:ascii="Tahoma,Bold" w:eastAsia="Tahoma,Bold" w:hAnsi="Tahoma,Bold" w:cs="Tahoma,Bold"/>
          <w:b/>
          <w:bCs/>
          <w:color w:val="402921"/>
          <w:sz w:val="27"/>
          <w:szCs w:val="27"/>
          <w:lang w:val="el-GR"/>
        </w:rPr>
      </w:pPr>
    </w:p>
    <w:p w:rsidR="00A35A11" w:rsidRPr="0039506B" w:rsidRDefault="00A35A11" w:rsidP="00A35A11">
      <w:pPr>
        <w:pStyle w:val="Standard"/>
        <w:autoSpaceDE w:val="0"/>
        <w:rPr>
          <w:rFonts w:ascii="Arial" w:eastAsia="Tahoma" w:hAnsi="Arial" w:cs="Arial"/>
          <w:color w:val="000000"/>
          <w:sz w:val="22"/>
          <w:szCs w:val="22"/>
          <w:lang w:val="el-GR"/>
        </w:rPr>
      </w:pPr>
      <w:r w:rsidRPr="0039506B">
        <w:rPr>
          <w:rFonts w:ascii="Arial" w:eastAsia="Tahoma" w:hAnsi="Arial" w:cs="Arial"/>
          <w:sz w:val="22"/>
          <w:szCs w:val="22"/>
          <w:lang w:val="el-GR"/>
        </w:rPr>
        <w:t>Η συντήρηση, επανέλεγχος και αναγόμωση καθώς και η σήμανση και ασφαλής λειτουργία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των πυροσβεστήρων αυτού του τύπου κατασβεστικού υλικού, ακολουθούν τις διαδικασίες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 xml:space="preserve">που καθορίζονται στα ΠΑΡΑΡΤΗΜΑΤΑ </w:t>
      </w:r>
      <w:r w:rsidRPr="0039506B">
        <w:rPr>
          <w:rFonts w:ascii="Arial" w:eastAsia="Tahoma" w:hAnsi="Arial" w:cs="Arial"/>
          <w:sz w:val="22"/>
          <w:szCs w:val="22"/>
        </w:rPr>
        <w:t>IV</w:t>
      </w:r>
      <w:r w:rsidRPr="0039506B">
        <w:rPr>
          <w:rFonts w:ascii="Arial" w:eastAsia="Tahoma" w:hAnsi="Arial" w:cs="Arial"/>
          <w:sz w:val="22"/>
          <w:szCs w:val="22"/>
          <w:lang w:val="el-GR"/>
        </w:rPr>
        <w:t xml:space="preserve"> ΣΤΉΛΗ 5 του ΦΕΚ 52/Β/2005 και ΠΑΡΑΡΤ. </w:t>
      </w:r>
      <w:r w:rsidRPr="0039506B">
        <w:rPr>
          <w:rFonts w:ascii="Arial" w:eastAsia="Tahoma" w:hAnsi="Arial" w:cs="Arial"/>
          <w:sz w:val="22"/>
          <w:szCs w:val="22"/>
        </w:rPr>
        <w:t>V</w:t>
      </w:r>
      <w:r w:rsidRPr="0039506B">
        <w:rPr>
          <w:rFonts w:ascii="Arial" w:eastAsia="Tahoma" w:hAnsi="Arial" w:cs="Arial"/>
          <w:sz w:val="22"/>
          <w:szCs w:val="22"/>
          <w:lang w:val="el-GR"/>
        </w:rPr>
        <w:t xml:space="preserve"> &amp; </w:t>
      </w:r>
      <w:r w:rsidRPr="0039506B">
        <w:rPr>
          <w:rFonts w:ascii="Arial" w:eastAsia="Tahoma" w:hAnsi="Arial" w:cs="Arial"/>
          <w:sz w:val="22"/>
          <w:szCs w:val="22"/>
        </w:rPr>
        <w:t>VI</w:t>
      </w:r>
      <w:r w:rsidRPr="0039506B">
        <w:rPr>
          <w:rFonts w:ascii="Arial" w:eastAsia="Tahoma" w:hAnsi="Arial" w:cs="Arial"/>
          <w:sz w:val="22"/>
          <w:szCs w:val="22"/>
          <w:lang w:val="el-GR"/>
        </w:rPr>
        <w:t>.</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Όλοι οι υπάρχοντες πυροσβεστήρες οι οποίοι μετά το μακροσκοπικό έλεγχο παρουσιάζουν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 xml:space="preserve">έστω και </w:t>
      </w:r>
      <w:r w:rsidRPr="0039506B">
        <w:rPr>
          <w:rFonts w:ascii="Arial" w:eastAsia="Tahoma" w:hAnsi="Arial" w:cs="Arial"/>
          <w:b/>
          <w:bCs/>
          <w:sz w:val="22"/>
          <w:szCs w:val="22"/>
          <w:lang w:val="el-GR"/>
        </w:rPr>
        <w:t>το παραμικρό πρόβλημα</w:t>
      </w:r>
      <w:r w:rsidRPr="0039506B">
        <w:rPr>
          <w:rFonts w:ascii="Arial" w:eastAsia="Tahoma" w:hAnsi="Arial" w:cs="Arial"/>
          <w:sz w:val="22"/>
          <w:szCs w:val="22"/>
          <w:lang w:val="el-GR"/>
        </w:rPr>
        <w:t xml:space="preserve"> κατά τον έλεγχο σύμφωνα με τη στήλη 5 ΠΑΡΑΡΤ. </w:t>
      </w:r>
      <w:r w:rsidRPr="0039506B">
        <w:rPr>
          <w:rFonts w:ascii="Arial" w:eastAsia="Tahoma" w:hAnsi="Arial" w:cs="Arial"/>
          <w:sz w:val="22"/>
          <w:szCs w:val="22"/>
        </w:rPr>
        <w:t>IV</w:t>
      </w:r>
      <w:r w:rsidRPr="0039506B">
        <w:rPr>
          <w:rFonts w:ascii="Arial" w:eastAsia="Tahoma" w:hAnsi="Arial" w:cs="Arial"/>
          <w:sz w:val="22"/>
          <w:szCs w:val="22"/>
          <w:lang w:val="el-GR"/>
        </w:rPr>
        <w:t xml:space="preserve"> του ΦΕΚ 52/Β/2005,</w:t>
      </w:r>
      <w:r w:rsidR="00305A65" w:rsidRPr="0039506B">
        <w:rPr>
          <w:rFonts w:ascii="Arial" w:eastAsia="Tahoma" w:hAnsi="Arial" w:cs="Arial"/>
          <w:sz w:val="22"/>
          <w:szCs w:val="22"/>
          <w:lang w:val="el-GR"/>
        </w:rPr>
        <w:t xml:space="preserve"> </w:t>
      </w:r>
      <w:r w:rsidRPr="0039506B">
        <w:rPr>
          <w:rFonts w:ascii="Arial" w:eastAsia="Tahoma" w:hAnsi="Arial" w:cs="Arial"/>
          <w:sz w:val="22"/>
          <w:szCs w:val="22"/>
          <w:lang w:val="el-GR"/>
        </w:rPr>
        <w:t>θα καταγράφονται από τον Τεχνικά υπεύθυνο του αναδόχου σε ειδικό μητρώο ελέγχου,  θα ελέγχονται υδραυλικά  και μετά τον έλεγχο θα κατατίθεται στην Υπηρεσία  βεβαίωση καλής λειτουργίας τους.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 xml:space="preserve"> Η απόρριψη πυροσβεστήρα </w:t>
      </w:r>
      <w:r w:rsidRPr="0039506B">
        <w:rPr>
          <w:rFonts w:ascii="Arial" w:eastAsia="Tahoma" w:hAnsi="Arial" w:cs="Arial"/>
          <w:sz w:val="22"/>
          <w:szCs w:val="22"/>
        </w:rPr>
        <w:t>CO</w:t>
      </w:r>
      <w:r w:rsidRPr="0039506B">
        <w:rPr>
          <w:rFonts w:ascii="Arial" w:eastAsia="Tahoma" w:hAnsi="Arial" w:cs="Arial"/>
          <w:sz w:val="22"/>
          <w:szCs w:val="22"/>
          <w:lang w:val="el-GR"/>
        </w:rPr>
        <w:t>2, θα συνοδεύεται αιτιολογημένα με σχετική βεβαίωση του Τεχνικά υπεύθυνο του ανάδοχο.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Πυροσβεστήρες διοξειδίου άνθρακα είναι τοποθετημένοι στα λεβητοστάσια στον ηλεκτρικό υποσταθμό στις γεννήτριες σε μηχανοστάσια κτιρίων κ.</w:t>
      </w:r>
      <w:r w:rsidR="0000014A" w:rsidRPr="0039506B">
        <w:rPr>
          <w:rFonts w:ascii="Arial" w:eastAsia="Tahoma" w:hAnsi="Arial" w:cs="Arial"/>
          <w:sz w:val="22"/>
          <w:szCs w:val="22"/>
          <w:lang w:val="el-GR"/>
        </w:rPr>
        <w:t xml:space="preserve"> </w:t>
      </w:r>
      <w:r w:rsidRPr="0039506B">
        <w:rPr>
          <w:rFonts w:ascii="Arial" w:eastAsia="Tahoma" w:hAnsi="Arial" w:cs="Arial"/>
          <w:sz w:val="22"/>
          <w:szCs w:val="22"/>
          <w:lang w:val="el-GR"/>
        </w:rPr>
        <w:t>λ.</w:t>
      </w:r>
      <w:r w:rsidR="0000014A" w:rsidRPr="0039506B">
        <w:rPr>
          <w:rFonts w:ascii="Arial" w:eastAsia="Tahoma" w:hAnsi="Arial" w:cs="Arial"/>
          <w:sz w:val="22"/>
          <w:szCs w:val="22"/>
          <w:lang w:val="el-GR"/>
        </w:rPr>
        <w:t xml:space="preserve"> </w:t>
      </w:r>
      <w:r w:rsidRPr="0039506B">
        <w:rPr>
          <w:rFonts w:ascii="Arial" w:eastAsia="Tahoma" w:hAnsi="Arial" w:cs="Arial"/>
          <w:sz w:val="22"/>
          <w:szCs w:val="22"/>
          <w:lang w:val="el-GR"/>
        </w:rPr>
        <w:t>π.</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Όλοι οι πυροσβεστήρες του παραπάνω τύπου θα συνοδεύονται από την κατάλληλη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χειρολαβή και χοάνη εκκένωσης.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Όλοι οι πυροσβεστήρες θα σημαίνονται κατά τον τρόπο που αναφέρεται στα ισχύοντα ΦΕΚ και θα επικολλάται η πινακίδα ελέγχου πυροσβεστήρα καθώς και η ανεξίτηλη ετικέτα.</w:t>
      </w:r>
    </w:p>
    <w:p w:rsidR="00A35A11" w:rsidRPr="0039506B" w:rsidRDefault="00A35A11" w:rsidP="00A35A11">
      <w:pPr>
        <w:pStyle w:val="Standard"/>
        <w:autoSpaceDE w:val="0"/>
        <w:rPr>
          <w:rFonts w:ascii="Arial" w:eastAsia="Tahoma" w:hAnsi="Arial" w:cs="Arial"/>
          <w:sz w:val="22"/>
          <w:szCs w:val="22"/>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b/>
          <w:bCs/>
          <w:sz w:val="28"/>
          <w:szCs w:val="28"/>
          <w:lang w:val="el-GR"/>
        </w:rPr>
      </w:pPr>
      <w:r>
        <w:rPr>
          <w:rFonts w:ascii="Tahoma" w:eastAsia="Tahoma" w:hAnsi="Tahoma"/>
          <w:b/>
          <w:bCs/>
          <w:sz w:val="28"/>
          <w:szCs w:val="28"/>
          <w:lang w:val="el-GR"/>
        </w:rPr>
        <w:t>Αυτοδιεγειρόμενοι πυροσβεστήρες (οροφής)</w:t>
      </w:r>
    </w:p>
    <w:p w:rsidR="00A35A11" w:rsidRDefault="00A35A11" w:rsidP="00A35A11">
      <w:pPr>
        <w:pStyle w:val="Standard"/>
        <w:autoSpaceDE w:val="0"/>
        <w:rPr>
          <w:rFonts w:ascii="Tahoma" w:eastAsia="Tahoma" w:hAnsi="Tahoma"/>
          <w:b/>
          <w:bCs/>
          <w:sz w:val="28"/>
          <w:szCs w:val="28"/>
          <w:lang w:val="el-GR"/>
        </w:rPr>
      </w:pP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Θα ελεγχθούν διεξοδικά ,όπως ορίζει το ΦΕΚ52/Β2005 &amp; θα σημανθούν κατάλληλα και θα ελεγχθούν τα ακροφύσια των πυροσβεστήρων οροφής.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Εφόσον ο πυροσβεστήρας που εξασφαλίζει την προστασία ενός χώρου (λεβητοστάσια μαγειρεία κ.α.)με σύστημα αυτόματης κατάσβεσης ,αποσυνδεθεί για τον έλεγχό του , ο ανάδοχος είναι υπεύθυνος</w:t>
      </w:r>
      <w:r w:rsidRPr="0039506B">
        <w:rPr>
          <w:rFonts w:ascii="Arial" w:eastAsia="Tahoma" w:hAnsi="Arial" w:cs="Arial"/>
          <w:b/>
          <w:bCs/>
          <w:sz w:val="22"/>
          <w:szCs w:val="22"/>
          <w:lang w:val="el-GR"/>
        </w:rPr>
        <w:t xml:space="preserve"> </w:t>
      </w:r>
      <w:r w:rsidRPr="0039506B">
        <w:rPr>
          <w:rFonts w:ascii="Arial" w:eastAsia="Tahoma" w:hAnsi="Arial" w:cs="Arial"/>
          <w:sz w:val="22"/>
          <w:szCs w:val="22"/>
          <w:lang w:val="el-GR"/>
        </w:rPr>
        <w:t>για την επανατοποθέτησή του αυθημερόν.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Θα συνταχθεί μητρώο ελέγχου και θα κατατεθεί υπεύθυνη δήλωση καλής λειτουργίας ή απόρριψης από τον αρμόδιο υπάλληλο της εταιρίας στην Τεχνική υπηρεσία του Νοσοκομείου.</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Οι πυροσβεστήρες που δεν είναι εγκατεστημένοι με τον ενδεδειγμένο τρόπο να επανατοποθετηθούν με ασφάλεια και να εξασφαλιστεί η ορθή λειτουργία τους .</w:t>
      </w:r>
    </w:p>
    <w:p w:rsidR="00A35A11" w:rsidRPr="0039506B" w:rsidRDefault="00A35A11" w:rsidP="00A35A11">
      <w:pPr>
        <w:pStyle w:val="Standard"/>
        <w:autoSpaceDE w:val="0"/>
        <w:rPr>
          <w:rFonts w:ascii="Arial" w:eastAsia="Tahoma" w:hAnsi="Arial" w:cs="Arial"/>
          <w:sz w:val="22"/>
          <w:szCs w:val="22"/>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1C2520" w:rsidP="00A35A11">
      <w:pPr>
        <w:pStyle w:val="Standard"/>
        <w:autoSpaceDE w:val="0"/>
        <w:rPr>
          <w:rFonts w:ascii="Tahoma,Bold" w:eastAsia="Tahoma,Bold" w:hAnsi="Tahoma,Bold" w:cs="Tahoma,Bold"/>
          <w:b/>
          <w:bCs/>
          <w:color w:val="402921"/>
          <w:sz w:val="27"/>
          <w:szCs w:val="27"/>
          <w:lang w:val="el-GR"/>
        </w:rPr>
      </w:pPr>
      <w:r>
        <w:rPr>
          <w:rFonts w:ascii="Tahoma,Bold" w:eastAsia="Tahoma,Bold" w:hAnsi="Tahoma,Bold" w:cs="Tahoma,Bold"/>
          <w:b/>
          <w:bCs/>
          <w:color w:val="402921"/>
          <w:sz w:val="27"/>
          <w:szCs w:val="27"/>
          <w:lang w:val="el-GR"/>
        </w:rPr>
        <w:t>Ειδικοί Ό</w:t>
      </w:r>
      <w:r w:rsidR="00A35A11">
        <w:rPr>
          <w:rFonts w:ascii="Tahoma,Bold" w:eastAsia="Tahoma,Bold" w:hAnsi="Tahoma,Bold" w:cs="Tahoma,Bold"/>
          <w:b/>
          <w:bCs/>
          <w:color w:val="402921"/>
          <w:sz w:val="27"/>
          <w:szCs w:val="27"/>
          <w:lang w:val="el-GR"/>
        </w:rPr>
        <w:t>ροι</w:t>
      </w:r>
    </w:p>
    <w:p w:rsidR="00A35A11" w:rsidRDefault="00A35A11" w:rsidP="00A35A11">
      <w:pPr>
        <w:pStyle w:val="Standard"/>
        <w:autoSpaceDE w:val="0"/>
        <w:rPr>
          <w:rFonts w:ascii="Tahoma,Bold" w:eastAsia="Tahoma,Bold" w:hAnsi="Tahoma,Bold" w:cs="Tahoma,Bold"/>
          <w:b/>
          <w:bCs/>
          <w:color w:val="402921"/>
          <w:sz w:val="27"/>
          <w:szCs w:val="27"/>
          <w:lang w:val="el-GR"/>
        </w:rPr>
      </w:pPr>
    </w:p>
    <w:p w:rsidR="00A35A11" w:rsidRPr="0039506B" w:rsidRDefault="00A35A11" w:rsidP="00A35A11">
      <w:pPr>
        <w:pStyle w:val="Standard"/>
        <w:autoSpaceDE w:val="0"/>
        <w:rPr>
          <w:rFonts w:ascii="Arial" w:eastAsia="Tahoma" w:hAnsi="Arial" w:cs="Arial"/>
          <w:color w:val="000000"/>
          <w:sz w:val="22"/>
          <w:szCs w:val="22"/>
          <w:lang w:val="el-GR"/>
        </w:rPr>
      </w:pPr>
      <w:r>
        <w:rPr>
          <w:rFonts w:ascii="Tahoma,Bold" w:eastAsia="Tahoma,Bold" w:hAnsi="Tahoma,Bold" w:cs="Tahoma,Bold"/>
          <w:b/>
          <w:bCs/>
          <w:lang w:val="el-GR"/>
        </w:rPr>
        <w:t xml:space="preserve">1. </w:t>
      </w:r>
      <w:r w:rsidRPr="0039506B">
        <w:rPr>
          <w:rFonts w:ascii="Arial" w:eastAsia="Tahoma" w:hAnsi="Arial" w:cs="Arial"/>
          <w:sz w:val="22"/>
          <w:szCs w:val="22"/>
          <w:lang w:val="el-GR"/>
        </w:rPr>
        <w:t>Οι διαγωνιζόμενοι θα πρέπει να δηλώσουν υπεύθυνα ότι για οποιαδήποτε ελαττωματική</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λειτουργία επανελεγχόμενου πυροσβεστήρα (οποιουδήποτε τύπου κατασβεστικού υλικού)</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που θα συμβεί μετά τη συντήρηση και αναγόμωση ( όπου αυτή απαιτείται ) χωρίς να έχει</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γίνει χρήση αυτού, θα έχει ως συνέπεια την αντικατάσταση του πυροσβεστήρα με</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καινούριο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Bold" w:hAnsi="Arial" w:cs="Arial"/>
          <w:b/>
          <w:bCs/>
          <w:sz w:val="22"/>
          <w:szCs w:val="22"/>
          <w:lang w:val="el-GR"/>
        </w:rPr>
        <w:t xml:space="preserve">2. </w:t>
      </w:r>
      <w:r w:rsidRPr="0039506B">
        <w:rPr>
          <w:rFonts w:ascii="Arial" w:eastAsia="Tahoma" w:hAnsi="Arial" w:cs="Arial"/>
          <w:sz w:val="22"/>
          <w:szCs w:val="22"/>
          <w:lang w:val="el-GR"/>
        </w:rPr>
        <w:t>Η μη απόδοση στην Υπηρεσία των απαραίτητων μητρώων ελέγχου συντήρησης ή</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απόρριψης, όπως αυτά καθορίζονται, θα συνεπάγεται την μη παραλαβή των εργασιών.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Bold" w:hAnsi="Arial" w:cs="Arial"/>
          <w:b/>
          <w:bCs/>
          <w:sz w:val="22"/>
          <w:szCs w:val="22"/>
          <w:lang w:val="el-GR"/>
        </w:rPr>
        <w:t xml:space="preserve">3. </w:t>
      </w:r>
      <w:r w:rsidRPr="0039506B">
        <w:rPr>
          <w:rFonts w:ascii="Arial" w:eastAsia="Tahoma,Bold" w:hAnsi="Arial" w:cs="Arial"/>
          <w:sz w:val="22"/>
          <w:szCs w:val="22"/>
          <w:lang w:val="el-GR"/>
        </w:rPr>
        <w:t>Ο</w:t>
      </w:r>
      <w:r w:rsidRPr="0039506B">
        <w:rPr>
          <w:rFonts w:ascii="Arial" w:eastAsia="Tahoma" w:hAnsi="Arial" w:cs="Arial"/>
          <w:sz w:val="22"/>
          <w:szCs w:val="22"/>
          <w:lang w:val="el-GR"/>
        </w:rPr>
        <w:t>ποιαδήποτε εργασία πλην της τακτικής συντήρησης - αναγόμωσης απαιτηθεί  θα βαρύνει αποκλειστικά των ανάδοχο.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 xml:space="preserve">Σημειώνεται ότι το πλήθος των πυροσβεστήρων που είναι τοποθετημένοι στους χώρους του </w:t>
      </w:r>
      <w:r w:rsidRPr="0039506B">
        <w:rPr>
          <w:rFonts w:ascii="Arial" w:eastAsia="Tahoma" w:hAnsi="Arial" w:cs="Arial"/>
          <w:sz w:val="22"/>
          <w:szCs w:val="22"/>
          <w:lang w:val="el-GR"/>
        </w:rPr>
        <w:lastRenderedPageBreak/>
        <w:t>Νοσοκομείου είναι σχετικά καινούριοι και αναγομωμένοι.</w:t>
      </w:r>
    </w:p>
    <w:p w:rsidR="00A35A11" w:rsidRPr="0039506B" w:rsidRDefault="00732B6D" w:rsidP="00A35A11">
      <w:pPr>
        <w:pStyle w:val="Standard"/>
        <w:autoSpaceDE w:val="0"/>
        <w:rPr>
          <w:rFonts w:ascii="Arial" w:eastAsia="Tahoma" w:hAnsi="Arial" w:cs="Arial"/>
          <w:sz w:val="22"/>
          <w:szCs w:val="22"/>
          <w:lang w:val="el-GR"/>
        </w:rPr>
      </w:pPr>
      <w:r>
        <w:rPr>
          <w:rFonts w:ascii="Arial" w:eastAsia="Tahoma,Bold" w:hAnsi="Arial" w:cs="Arial"/>
          <w:b/>
          <w:bCs/>
          <w:sz w:val="22"/>
          <w:szCs w:val="22"/>
          <w:lang w:val="el-GR"/>
        </w:rPr>
        <w:t>4.</w:t>
      </w:r>
      <w:r w:rsidR="00A35A11" w:rsidRPr="0039506B">
        <w:rPr>
          <w:rFonts w:ascii="Arial" w:eastAsia="Tahoma" w:hAnsi="Arial" w:cs="Arial"/>
          <w:sz w:val="22"/>
          <w:szCs w:val="22"/>
          <w:lang w:val="el-GR"/>
        </w:rPr>
        <w:t xml:space="preserve"> Οι διαγωνιζόμενοι θα πρέπει απαραίτητα να καταθέσουν τον από το νόμο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προσδιοριζόμενο κανονισμό λειτουργίας της εταιρίας, στον οποίο θα φαίνεται η έγκρισή της από τον αναγνωρισμένο φορέα. (ΚΥΑ 618/43/2005 &amp; ΚΥΑ17230/671/2005).</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Στον εγκεκριμένο αυτόν κανονισμό λειτουργίας  θα πρέπει να υπάρχουν, πλην των άλλων, οπωσδήποτε  πιστοποίηση για το απασχολούμενο προσωπικό ,πιστοποίηση της δραστηριότητας ως αναγνωρισμένης εταιρίας κ.λπ.</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Bold" w:hAnsi="Arial" w:cs="Arial"/>
          <w:b/>
          <w:bCs/>
          <w:sz w:val="22"/>
          <w:szCs w:val="22"/>
          <w:lang w:val="el-GR"/>
        </w:rPr>
        <w:t xml:space="preserve">5. </w:t>
      </w:r>
      <w:r w:rsidRPr="0039506B">
        <w:rPr>
          <w:rFonts w:ascii="Arial" w:eastAsia="Tahoma" w:hAnsi="Arial" w:cs="Arial"/>
          <w:sz w:val="22"/>
          <w:szCs w:val="22"/>
          <w:lang w:val="el-GR"/>
        </w:rPr>
        <w:t>Οι διαγωνιζόμενοι με δήλωσή τους, υποχρεούνται, κατά το χρόνο ισχύος της σύμβασης και χωρίς επιβάρυνση του Νοσοκομείου, να εκτελέσουν νέο έλεγχο συντήρηση και</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αναγόμωση σε πυροσβεστήρες οι οποίοι τυχόν εκκενωθούν μετά από χρήση.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Η ενημέρωση του αναδόχου για τα ανωτέρω, θα γίνεται μόνο μετά από συνεννόηση με την αρμόδια υπηρεσία του Νοσοκομείου (Τεχνική Υπηρεσία) και ο χρόνος παραλαβής και παράδοσης δε θα μπορεί να ξεπερνά τις 2 ημέρες από την ημέρα κοινοποίησης.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Η παραλαβή και τοποθέτηση και σε αυτήν την περίπτωση θα βαρύνει τον ανάδοχο.</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Bold" w:hAnsi="Arial" w:cs="Arial"/>
          <w:b/>
          <w:bCs/>
          <w:sz w:val="22"/>
          <w:szCs w:val="22"/>
          <w:lang w:val="el-GR"/>
        </w:rPr>
        <w:t xml:space="preserve">6. </w:t>
      </w:r>
      <w:r w:rsidRPr="0039506B">
        <w:rPr>
          <w:rFonts w:ascii="Arial" w:eastAsia="Tahoma" w:hAnsi="Arial" w:cs="Arial"/>
          <w:sz w:val="22"/>
          <w:szCs w:val="22"/>
          <w:lang w:val="el-GR"/>
        </w:rPr>
        <w:t>Επισημαίνεται ότι για τους πυροσβεστήρες που θα απαιτηθεί αναγόμωση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πυροσβεστικού υλικού, ο ανάδοχος  θα αναγράφει  την ημερομηνία  αναγόμωσης και θα προσκομίζει στην Τεχνική Υπηρεσία του Νοσοκομείου  κατάσταση αναγομωμένων πυροσβεστήρων.</w:t>
      </w:r>
    </w:p>
    <w:p w:rsidR="00A35A11" w:rsidRPr="0039506B" w:rsidRDefault="00A35A11" w:rsidP="00A35A11">
      <w:pPr>
        <w:pStyle w:val="Standard"/>
        <w:autoSpaceDE w:val="0"/>
        <w:rPr>
          <w:rFonts w:ascii="Arial" w:eastAsia="Tahoma" w:hAnsi="Arial" w:cs="Arial"/>
          <w:b/>
          <w:bCs/>
          <w:sz w:val="22"/>
          <w:szCs w:val="22"/>
          <w:lang w:val="el-GR"/>
        </w:rPr>
      </w:pPr>
      <w:r w:rsidRPr="0039506B">
        <w:rPr>
          <w:rFonts w:ascii="Arial" w:eastAsia="Tahoma" w:hAnsi="Arial" w:cs="Arial"/>
          <w:b/>
          <w:bCs/>
          <w:sz w:val="22"/>
          <w:szCs w:val="22"/>
          <w:lang w:val="el-GR"/>
        </w:rPr>
        <w:t>7.</w:t>
      </w:r>
      <w:r w:rsidRPr="0039506B">
        <w:rPr>
          <w:rFonts w:ascii="Arial" w:eastAsia="Tahoma" w:hAnsi="Arial" w:cs="Arial"/>
          <w:sz w:val="22"/>
          <w:szCs w:val="22"/>
          <w:lang w:val="el-GR"/>
        </w:rPr>
        <w:t>Ο συντηρητής είναι υποχρεωμένος να προσκομίσει στην Τεχνική Υπηρεσία σε ηλεκτρονική μορφή τα μητρώα περιοδικού ελέγχου /συντήρησης/αναγόμωσης των πυροσβεστήρων.</w:t>
      </w:r>
    </w:p>
    <w:p w:rsidR="00A35A11" w:rsidRPr="0039506B" w:rsidRDefault="00A35A11" w:rsidP="00A35A11">
      <w:pPr>
        <w:pStyle w:val="Standard"/>
        <w:autoSpaceDE w:val="0"/>
        <w:rPr>
          <w:rFonts w:ascii="Arial" w:eastAsia="Tahoma" w:hAnsi="Arial" w:cs="Arial"/>
          <w:b/>
          <w:bCs/>
          <w:sz w:val="22"/>
          <w:szCs w:val="22"/>
          <w:lang w:val="el-GR"/>
        </w:rPr>
      </w:pPr>
      <w:r w:rsidRPr="0039506B">
        <w:rPr>
          <w:rFonts w:ascii="Arial" w:eastAsia="Tahoma" w:hAnsi="Arial" w:cs="Arial"/>
          <w:b/>
          <w:bCs/>
          <w:sz w:val="22"/>
          <w:szCs w:val="22"/>
          <w:lang w:val="el-GR"/>
        </w:rPr>
        <w:t>8.</w:t>
      </w:r>
      <w:r w:rsidRPr="0039506B">
        <w:rPr>
          <w:rFonts w:ascii="Arial" w:eastAsia="Tahoma" w:hAnsi="Arial" w:cs="Arial"/>
          <w:sz w:val="22"/>
          <w:szCs w:val="22"/>
          <w:lang w:val="el-GR"/>
        </w:rPr>
        <w:t>Ο Ανάδοχος είναι υποχρεωμένος να εκπληρώσει τις συμβατικές του υποχρεώσεις με δικά του εργαλεία .Τα εργαλεία πρέπει να είναι κατάλληλα για το σκοπό που θα χρησιμοποιηθούν και θα είναι σε καλή κατάσταση ώστε να μην δημιουργούν κινδύνους ατυχημάτων στο προσωπικό του ,σε άλλα άτομα  και φθορές στις εγκαταστάσεις .</w:t>
      </w:r>
    </w:p>
    <w:p w:rsidR="00A35A11" w:rsidRPr="0039506B" w:rsidRDefault="00A35A11" w:rsidP="00A35A11">
      <w:pPr>
        <w:pStyle w:val="Standard"/>
        <w:autoSpaceDE w:val="0"/>
        <w:rPr>
          <w:rFonts w:ascii="Arial" w:eastAsia="Tahoma" w:hAnsi="Arial" w:cs="Arial"/>
          <w:b/>
          <w:bCs/>
          <w:sz w:val="22"/>
          <w:szCs w:val="22"/>
          <w:lang w:val="el-GR"/>
        </w:rPr>
      </w:pPr>
      <w:r w:rsidRPr="0039506B">
        <w:rPr>
          <w:rFonts w:ascii="Arial" w:eastAsia="Tahoma" w:hAnsi="Arial" w:cs="Arial"/>
          <w:b/>
          <w:bCs/>
          <w:sz w:val="22"/>
          <w:szCs w:val="22"/>
          <w:lang w:val="el-GR"/>
        </w:rPr>
        <w:t>9.</w:t>
      </w:r>
      <w:r w:rsidRPr="0039506B">
        <w:rPr>
          <w:rFonts w:ascii="Arial" w:eastAsia="Tahoma" w:hAnsi="Arial" w:cs="Arial"/>
          <w:sz w:val="22"/>
          <w:szCs w:val="22"/>
          <w:lang w:val="el-GR"/>
        </w:rPr>
        <w:t>Μετά την υπογραφή της σύμβασης ο Ανάδοχος έχει την υποχρέωση να επικοινωνήσει με τον αρμόδιο υπάλληλο της Τεχνικής Υπηρεσίας και να γίνει συνεννόηση για το πρόγραμμα που θα ακολουθήσει.</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Από την Τεχνική Υπηρεσία θα παραλάβει λίστα των πυροσβεστήρων ανά κτίριο, με την επισήμανση</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1)υποχρεωτικοί</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2)υπάρχοντες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3) πρόβλημα</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Θα γίνει επεξήγηση της προαναφερθείσας λίστας από αρμόδιο υπάλληλο της Τεχνικής Υπηρεσίας.</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Σημ. Στην προϋπ</w:t>
      </w:r>
      <w:r w:rsidR="00797617" w:rsidRPr="0039506B">
        <w:rPr>
          <w:rFonts w:ascii="Arial" w:eastAsia="Tahoma" w:hAnsi="Arial" w:cs="Arial"/>
          <w:sz w:val="22"/>
          <w:szCs w:val="22"/>
          <w:lang w:val="el-GR"/>
        </w:rPr>
        <w:t>ολογισθείσα δαπάνη περιλαμβάνεται</w:t>
      </w:r>
      <w:r w:rsidRPr="0039506B">
        <w:rPr>
          <w:rFonts w:ascii="Arial" w:eastAsia="Tahoma" w:hAnsi="Arial" w:cs="Arial"/>
          <w:sz w:val="22"/>
          <w:szCs w:val="22"/>
          <w:lang w:val="el-GR"/>
        </w:rPr>
        <w:t xml:space="preserve"> και η πιθανή αναγόμωση 15 πυροσβεστήρων επιπλέον.</w:t>
      </w: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b/>
          <w:bCs/>
          <w:sz w:val="28"/>
          <w:szCs w:val="28"/>
          <w:lang w:val="el-GR"/>
        </w:rPr>
      </w:pPr>
      <w:r>
        <w:rPr>
          <w:rFonts w:ascii="Tahoma" w:eastAsia="Tahoma" w:hAnsi="Tahoma"/>
          <w:b/>
          <w:bCs/>
          <w:sz w:val="28"/>
          <w:szCs w:val="28"/>
          <w:lang w:val="el-GR"/>
        </w:rPr>
        <w:t>Αναλυτική κατάσταση πυροσβεστήρων:</w:t>
      </w:r>
    </w:p>
    <w:p w:rsidR="00A35A11" w:rsidRPr="0039506B" w:rsidRDefault="00A35A11" w:rsidP="00A35A11">
      <w:pPr>
        <w:pStyle w:val="Standard"/>
        <w:autoSpaceDE w:val="0"/>
        <w:rPr>
          <w:rFonts w:ascii="Arial" w:eastAsia="Tahoma" w:hAnsi="Arial" w:cs="Arial"/>
          <w:sz w:val="22"/>
          <w:szCs w:val="22"/>
          <w:lang w:val="el-GR"/>
        </w:rPr>
      </w:pPr>
      <w:r w:rsidRPr="0039506B">
        <w:rPr>
          <w:rFonts w:ascii="Arial" w:eastAsia="Tahoma" w:hAnsi="Arial" w:cs="Arial"/>
          <w:sz w:val="22"/>
          <w:szCs w:val="22"/>
          <w:lang w:val="el-GR"/>
        </w:rPr>
        <w:t>Σύνολο: 467</w:t>
      </w:r>
    </w:p>
    <w:p w:rsidR="00A35A11" w:rsidRPr="0039506B" w:rsidRDefault="00A35A11" w:rsidP="00A35A11">
      <w:pPr>
        <w:pStyle w:val="Standard"/>
        <w:autoSpaceDE w:val="0"/>
        <w:rPr>
          <w:rFonts w:ascii="Arial" w:eastAsia="Tahoma" w:hAnsi="Arial" w:cs="Arial"/>
          <w:b/>
          <w:bCs/>
          <w:sz w:val="22"/>
          <w:szCs w:val="22"/>
          <w:lang w:val="el-GR"/>
        </w:rPr>
      </w:pPr>
      <w:r w:rsidRPr="0039506B">
        <w:rPr>
          <w:rFonts w:ascii="Arial" w:eastAsia="Tahoma" w:hAnsi="Arial" w:cs="Arial"/>
          <w:sz w:val="22"/>
          <w:szCs w:val="22"/>
        </w:rPr>
        <w:t>pa</w:t>
      </w:r>
      <w:r w:rsidRPr="0039506B">
        <w:rPr>
          <w:rFonts w:ascii="Arial" w:eastAsia="Tahoma" w:hAnsi="Arial" w:cs="Arial"/>
          <w:sz w:val="22"/>
          <w:szCs w:val="22"/>
          <w:lang w:val="el-GR"/>
        </w:rPr>
        <w:t>6</w:t>
      </w:r>
      <w:r w:rsidRPr="0039506B">
        <w:rPr>
          <w:rFonts w:ascii="Arial" w:eastAsia="Tahoma" w:hAnsi="Arial" w:cs="Arial"/>
          <w:sz w:val="22"/>
          <w:szCs w:val="22"/>
        </w:rPr>
        <w:t>kg</w:t>
      </w:r>
      <w:r w:rsidRPr="0039506B">
        <w:rPr>
          <w:rFonts w:ascii="Arial" w:eastAsia="Tahoma" w:hAnsi="Arial" w:cs="Arial"/>
          <w:sz w:val="22"/>
          <w:szCs w:val="22"/>
          <w:lang w:val="el-GR"/>
        </w:rPr>
        <w:t xml:space="preserve"> 303 τεμάχια</w:t>
      </w:r>
    </w:p>
    <w:p w:rsidR="00A35A11" w:rsidRPr="0039506B" w:rsidRDefault="00A35A11" w:rsidP="00A35A11">
      <w:pPr>
        <w:pStyle w:val="Standard"/>
        <w:autoSpaceDE w:val="0"/>
        <w:rPr>
          <w:rFonts w:ascii="Arial" w:eastAsia="Tahoma" w:hAnsi="Arial" w:cs="Arial"/>
          <w:b/>
          <w:bCs/>
          <w:sz w:val="22"/>
          <w:szCs w:val="22"/>
          <w:lang w:val="el-GR"/>
        </w:rPr>
      </w:pPr>
      <w:r w:rsidRPr="0039506B">
        <w:rPr>
          <w:rFonts w:ascii="Arial" w:eastAsia="Tahoma" w:hAnsi="Arial" w:cs="Arial"/>
          <w:sz w:val="22"/>
          <w:szCs w:val="22"/>
        </w:rPr>
        <w:t>pa</w:t>
      </w:r>
      <w:r w:rsidRPr="0039506B">
        <w:rPr>
          <w:rFonts w:ascii="Arial" w:eastAsia="Tahoma" w:hAnsi="Arial" w:cs="Arial"/>
          <w:sz w:val="22"/>
          <w:szCs w:val="22"/>
          <w:lang w:val="el-GR"/>
        </w:rPr>
        <w:t>12</w:t>
      </w:r>
      <w:r w:rsidRPr="0039506B">
        <w:rPr>
          <w:rFonts w:ascii="Arial" w:eastAsia="Tahoma" w:hAnsi="Arial" w:cs="Arial"/>
          <w:sz w:val="22"/>
          <w:szCs w:val="22"/>
        </w:rPr>
        <w:t>kg</w:t>
      </w:r>
      <w:r w:rsidRPr="0039506B">
        <w:rPr>
          <w:rFonts w:ascii="Arial" w:eastAsia="Tahoma" w:hAnsi="Arial" w:cs="Arial"/>
          <w:sz w:val="22"/>
          <w:szCs w:val="22"/>
          <w:lang w:val="el-GR"/>
        </w:rPr>
        <w:t xml:space="preserve">  40 τεμάχια</w:t>
      </w:r>
    </w:p>
    <w:p w:rsidR="00A35A11" w:rsidRPr="0039506B" w:rsidRDefault="00A35A11" w:rsidP="00A35A11">
      <w:pPr>
        <w:pStyle w:val="Standard"/>
        <w:autoSpaceDE w:val="0"/>
        <w:rPr>
          <w:rFonts w:ascii="Arial" w:eastAsia="Tahoma" w:hAnsi="Arial" w:cs="Arial"/>
          <w:b/>
          <w:bCs/>
          <w:sz w:val="22"/>
          <w:szCs w:val="22"/>
          <w:lang w:val="el-GR"/>
        </w:rPr>
      </w:pPr>
      <w:r w:rsidRPr="0039506B">
        <w:rPr>
          <w:rFonts w:ascii="Arial" w:eastAsia="Tahoma" w:hAnsi="Arial" w:cs="Arial"/>
          <w:sz w:val="22"/>
          <w:szCs w:val="22"/>
        </w:rPr>
        <w:t>po</w:t>
      </w:r>
      <w:r w:rsidRPr="0039506B">
        <w:rPr>
          <w:rFonts w:ascii="Arial" w:eastAsia="Tahoma" w:hAnsi="Arial" w:cs="Arial"/>
          <w:sz w:val="22"/>
          <w:szCs w:val="22"/>
          <w:lang w:val="el-GR"/>
        </w:rPr>
        <w:t>12 (οροφής) 53 τεμάχια</w:t>
      </w:r>
    </w:p>
    <w:p w:rsidR="00A35A11" w:rsidRPr="0039506B" w:rsidRDefault="00A35A11" w:rsidP="00A35A11">
      <w:pPr>
        <w:pStyle w:val="Standard"/>
        <w:autoSpaceDE w:val="0"/>
        <w:rPr>
          <w:rFonts w:ascii="Arial" w:eastAsia="Tahoma" w:hAnsi="Arial" w:cs="Arial"/>
          <w:b/>
          <w:bCs/>
          <w:sz w:val="22"/>
          <w:szCs w:val="22"/>
          <w:lang w:val="el-GR"/>
        </w:rPr>
      </w:pPr>
      <w:r w:rsidRPr="0039506B">
        <w:rPr>
          <w:rFonts w:ascii="Arial" w:eastAsia="Tahoma" w:hAnsi="Arial" w:cs="Arial"/>
          <w:sz w:val="22"/>
          <w:szCs w:val="22"/>
        </w:rPr>
        <w:t>co</w:t>
      </w:r>
      <w:r w:rsidRPr="0039506B">
        <w:rPr>
          <w:rFonts w:ascii="Arial" w:eastAsia="Tahoma" w:hAnsi="Arial" w:cs="Arial"/>
          <w:sz w:val="22"/>
          <w:szCs w:val="22"/>
          <w:lang w:val="el-GR"/>
        </w:rPr>
        <w:t>2  68  τεμάχια</w:t>
      </w:r>
    </w:p>
    <w:p w:rsidR="00A35A11" w:rsidRDefault="00A35A11" w:rsidP="00A35A11">
      <w:pPr>
        <w:pStyle w:val="Standard"/>
        <w:autoSpaceDE w:val="0"/>
        <w:rPr>
          <w:rFonts w:ascii="Tahoma" w:eastAsia="Tahoma" w:hAnsi="Tahoma"/>
          <w:b/>
          <w:bCs/>
          <w:sz w:val="28"/>
          <w:szCs w:val="28"/>
          <w:lang w:val="el-GR"/>
        </w:rPr>
      </w:pPr>
      <w:r w:rsidRPr="0039506B">
        <w:rPr>
          <w:rFonts w:ascii="Arial" w:eastAsia="Tahoma" w:hAnsi="Arial" w:cs="Arial"/>
          <w:sz w:val="22"/>
          <w:szCs w:val="22"/>
        </w:rPr>
        <w:t>po</w:t>
      </w:r>
      <w:r w:rsidRPr="0039506B">
        <w:rPr>
          <w:rFonts w:ascii="Arial" w:eastAsia="Tahoma" w:hAnsi="Arial" w:cs="Arial"/>
          <w:sz w:val="22"/>
          <w:szCs w:val="22"/>
          <w:lang w:val="el-GR"/>
        </w:rPr>
        <w:t>6  3 τεμάχια</w:t>
      </w: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r>
        <w:rPr>
          <w:rFonts w:ascii="Tahoma" w:eastAsia="Tahoma" w:hAnsi="Tahoma"/>
          <w:lang w:val="el-GR"/>
        </w:rPr>
        <w:t xml:space="preserve">                                                                                 Η Τ.Ε.ΗΛΕΚΤΡΟΛΟΓΟΣ</w:t>
      </w: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p>
    <w:p w:rsidR="00A35A11" w:rsidRDefault="00A35A11" w:rsidP="00A35A11">
      <w:pPr>
        <w:pStyle w:val="Standard"/>
        <w:autoSpaceDE w:val="0"/>
        <w:rPr>
          <w:rFonts w:ascii="Tahoma" w:eastAsia="Tahoma" w:hAnsi="Tahoma"/>
          <w:lang w:val="el-GR"/>
        </w:rPr>
      </w:pPr>
      <w:r>
        <w:rPr>
          <w:rFonts w:ascii="Tahoma" w:eastAsia="Tahoma" w:hAnsi="Tahoma"/>
          <w:lang w:val="el-GR"/>
        </w:rPr>
        <w:t xml:space="preserve">                                                                                 Αναστασία   Μπούμπουλη</w:t>
      </w:r>
    </w:p>
    <w:p w:rsidR="00A35A11" w:rsidRPr="00A35A11" w:rsidRDefault="00A35A11" w:rsidP="00A35A11">
      <w:pPr>
        <w:pStyle w:val="Standard"/>
        <w:autoSpaceDE w:val="0"/>
        <w:rPr>
          <w:rFonts w:eastAsia="Arial Unicode MS"/>
          <w:lang w:val="el-GR"/>
        </w:rPr>
      </w:pP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3D3D0E" w:rsidRDefault="003D3D0E">
      <w:pPr>
        <w:pStyle w:val="Standard"/>
        <w:autoSpaceDE w:val="0"/>
        <w:rPr>
          <w:rFonts w:ascii="Tahoma" w:eastAsia="Tahoma" w:hAnsi="Tahoma"/>
          <w:sz w:val="20"/>
          <w:szCs w:val="20"/>
          <w:lang w:val="el-GR"/>
        </w:rPr>
      </w:pPr>
    </w:p>
    <w:p w:rsidR="00F9487E" w:rsidRDefault="00802972">
      <w:pPr>
        <w:pStyle w:val="Standard"/>
        <w:autoSpaceDE w:val="0"/>
        <w:rPr>
          <w:rFonts w:ascii="Tahoma" w:eastAsia="Tahoma" w:hAnsi="Tahoma"/>
          <w:b/>
          <w:bCs/>
          <w:lang w:val="el-GR"/>
        </w:rPr>
      </w:pPr>
      <w:r>
        <w:rPr>
          <w:rFonts w:ascii="Tahoma" w:eastAsia="Tahoma" w:hAnsi="Tahoma"/>
          <w:b/>
          <w:bCs/>
          <w:lang w:val="el-GR"/>
        </w:rPr>
        <w:t xml:space="preserve">                                                           </w:t>
      </w:r>
    </w:p>
    <w:p w:rsidR="00F9487E" w:rsidRDefault="00F9487E">
      <w:pPr>
        <w:pStyle w:val="Standard"/>
        <w:autoSpaceDE w:val="0"/>
        <w:rPr>
          <w:rFonts w:ascii="Tahoma" w:eastAsia="Tahoma" w:hAnsi="Tahoma"/>
          <w:b/>
          <w:bCs/>
          <w:lang w:val="el-GR"/>
        </w:rPr>
      </w:pPr>
    </w:p>
    <w:p w:rsidR="00F9487E" w:rsidRDefault="00F9487E">
      <w:pPr>
        <w:pStyle w:val="Standard"/>
        <w:autoSpaceDE w:val="0"/>
        <w:rPr>
          <w:rFonts w:ascii="Tahoma" w:eastAsia="Tahoma" w:hAnsi="Tahoma"/>
          <w:sz w:val="28"/>
          <w:szCs w:val="28"/>
          <w:lang w:val="el-GR"/>
        </w:rPr>
      </w:pPr>
    </w:p>
    <w:p w:rsidR="00F9487E" w:rsidRDefault="00802972">
      <w:pPr>
        <w:pStyle w:val="Standard"/>
        <w:autoSpaceDE w:val="0"/>
        <w:rPr>
          <w:rFonts w:ascii="Tahoma" w:eastAsia="Tahoma" w:hAnsi="Tahoma"/>
          <w:sz w:val="28"/>
          <w:szCs w:val="28"/>
          <w:lang w:val="el-GR"/>
        </w:rPr>
      </w:pPr>
      <w:r>
        <w:rPr>
          <w:rFonts w:ascii="Tahoma" w:eastAsia="Tahoma" w:hAnsi="Tahoma"/>
          <w:sz w:val="28"/>
          <w:szCs w:val="28"/>
          <w:lang w:val="el-GR"/>
        </w:rPr>
        <w:t xml:space="preserve">                                                                      </w:t>
      </w:r>
    </w:p>
    <w:p w:rsidR="00F9487E" w:rsidRDefault="00F9487E">
      <w:pPr>
        <w:pStyle w:val="Standard"/>
        <w:autoSpaceDE w:val="0"/>
        <w:rPr>
          <w:rFonts w:ascii="Tahoma" w:eastAsia="Tahoma" w:hAnsi="Tahoma"/>
          <w:sz w:val="20"/>
          <w:szCs w:val="20"/>
          <w:lang w:val="el-GR"/>
        </w:rPr>
      </w:pPr>
    </w:p>
    <w:p w:rsidR="00F9487E" w:rsidRDefault="00802972">
      <w:pPr>
        <w:pStyle w:val="Standard"/>
        <w:autoSpaceDE w:val="0"/>
        <w:rPr>
          <w:rFonts w:ascii="Arial" w:eastAsia="Arial" w:hAnsi="Arial" w:cs="Arial"/>
          <w:lang w:val="el-GR"/>
        </w:rPr>
      </w:pPr>
      <w:r>
        <w:rPr>
          <w:rFonts w:ascii="Arial" w:eastAsia="Arial" w:hAnsi="Arial" w:cs="Arial"/>
          <w:lang w:val="el-GR"/>
        </w:rPr>
        <w:t xml:space="preserve">                                             </w:t>
      </w:r>
    </w:p>
    <w:sectPr w:rsidR="00F9487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49" w:rsidRDefault="00540F49">
      <w:r>
        <w:separator/>
      </w:r>
    </w:p>
  </w:endnote>
  <w:endnote w:type="continuationSeparator" w:id="0">
    <w:p w:rsidR="00540F49" w:rsidRDefault="0054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imes New Roman Greek">
    <w:panose1 w:val="02020603050405020304"/>
    <w:charset w:val="00"/>
    <w:family w:val="roman"/>
    <w:pitch w:val="default"/>
  </w:font>
  <w:font w:name="Tahoma,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49" w:rsidRDefault="00540F49">
      <w:r>
        <w:rPr>
          <w:color w:val="000000"/>
        </w:rPr>
        <w:separator/>
      </w:r>
    </w:p>
  </w:footnote>
  <w:footnote w:type="continuationSeparator" w:id="0">
    <w:p w:rsidR="00540F49" w:rsidRDefault="0054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AB8"/>
    <w:multiLevelType w:val="multilevel"/>
    <w:tmpl w:val="9312AAE0"/>
    <w:lvl w:ilvl="0">
      <w:numFmt w:val="bullet"/>
      <w:lvlText w:val="•"/>
      <w:lvlJc w:val="left"/>
      <w:pPr>
        <w:ind w:left="0" w:hanging="360"/>
      </w:pPr>
      <w:rPr>
        <w:rFonts w:ascii="OpenSymbol" w:eastAsia="OpenSymbol" w:hAnsi="OpenSymbol" w:cs="OpenSymbol"/>
      </w:rPr>
    </w:lvl>
    <w:lvl w:ilvl="1">
      <w:numFmt w:val="bullet"/>
      <w:lvlText w:val="◦"/>
      <w:lvlJc w:val="left"/>
      <w:pPr>
        <w:ind w:left="360" w:hanging="360"/>
      </w:pPr>
      <w:rPr>
        <w:rFonts w:ascii="OpenSymbol" w:eastAsia="OpenSymbol" w:hAnsi="OpenSymbol" w:cs="OpenSymbol"/>
      </w:rPr>
    </w:lvl>
    <w:lvl w:ilvl="2">
      <w:numFmt w:val="bullet"/>
      <w:lvlText w:val="▪"/>
      <w:lvlJc w:val="left"/>
      <w:pPr>
        <w:ind w:left="720" w:hanging="360"/>
      </w:pPr>
      <w:rPr>
        <w:rFonts w:ascii="OpenSymbol" w:eastAsia="OpenSymbol" w:hAnsi="OpenSymbol" w:cs="OpenSymbol"/>
      </w:rPr>
    </w:lvl>
    <w:lvl w:ilvl="3">
      <w:numFmt w:val="bullet"/>
      <w:lvlText w:val="•"/>
      <w:lvlJc w:val="left"/>
      <w:pPr>
        <w:ind w:left="1080" w:hanging="360"/>
      </w:pPr>
      <w:rPr>
        <w:rFonts w:ascii="OpenSymbol" w:eastAsia="OpenSymbol" w:hAnsi="OpenSymbol" w:cs="OpenSymbol"/>
      </w:rPr>
    </w:lvl>
    <w:lvl w:ilvl="4">
      <w:numFmt w:val="bullet"/>
      <w:lvlText w:val="◦"/>
      <w:lvlJc w:val="left"/>
      <w:pPr>
        <w:ind w:left="1440" w:hanging="360"/>
      </w:pPr>
      <w:rPr>
        <w:rFonts w:ascii="OpenSymbol" w:eastAsia="OpenSymbol" w:hAnsi="OpenSymbol" w:cs="OpenSymbol"/>
      </w:rPr>
    </w:lvl>
    <w:lvl w:ilvl="5">
      <w:numFmt w:val="bullet"/>
      <w:lvlText w:val="▪"/>
      <w:lvlJc w:val="left"/>
      <w:pPr>
        <w:ind w:left="1800" w:hanging="360"/>
      </w:pPr>
      <w:rPr>
        <w:rFonts w:ascii="OpenSymbol" w:eastAsia="OpenSymbol" w:hAnsi="OpenSymbol" w:cs="OpenSymbol"/>
      </w:rPr>
    </w:lvl>
    <w:lvl w:ilvl="6">
      <w:numFmt w:val="bullet"/>
      <w:lvlText w:val="•"/>
      <w:lvlJc w:val="left"/>
      <w:pPr>
        <w:ind w:left="2160" w:hanging="360"/>
      </w:pPr>
      <w:rPr>
        <w:rFonts w:ascii="OpenSymbol" w:eastAsia="OpenSymbol" w:hAnsi="OpenSymbol" w:cs="OpenSymbol"/>
      </w:rPr>
    </w:lvl>
    <w:lvl w:ilvl="7">
      <w:numFmt w:val="bullet"/>
      <w:lvlText w:val="◦"/>
      <w:lvlJc w:val="left"/>
      <w:pPr>
        <w:ind w:left="2520" w:hanging="360"/>
      </w:pPr>
      <w:rPr>
        <w:rFonts w:ascii="OpenSymbol" w:eastAsia="OpenSymbol" w:hAnsi="OpenSymbol" w:cs="OpenSymbol"/>
      </w:rPr>
    </w:lvl>
    <w:lvl w:ilvl="8">
      <w:numFmt w:val="bullet"/>
      <w:lvlText w:val="▪"/>
      <w:lvlJc w:val="left"/>
      <w:pPr>
        <w:ind w:left="2880" w:hanging="360"/>
      </w:pPr>
      <w:rPr>
        <w:rFonts w:ascii="OpenSymbol" w:eastAsia="OpenSymbol" w:hAnsi="OpenSymbol" w:cs="OpenSymbol"/>
      </w:rPr>
    </w:lvl>
  </w:abstractNum>
  <w:abstractNum w:abstractNumId="1" w15:restartNumberingAfterBreak="0">
    <w:nsid w:val="0AC61185"/>
    <w:multiLevelType w:val="multilevel"/>
    <w:tmpl w:val="A406E904"/>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E53D8"/>
    <w:multiLevelType w:val="multilevel"/>
    <w:tmpl w:val="99F0F96A"/>
    <w:styleLink w:val="RTFNum2"/>
    <w:lvl w:ilvl="0">
      <w:start w:val="1"/>
      <w:numFmt w:val="decimal"/>
      <w:lvlText w:val="%1."/>
      <w:lvlJc w:val="left"/>
      <w:pPr>
        <w:ind w:left="360" w:hanging="360"/>
      </w:pPr>
      <w:rPr>
        <w:rFonts w:ascii="Arial Greek" w:hAnsi="Arial Greek"/>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7E"/>
    <w:rsid w:val="0000014A"/>
    <w:rsid w:val="00046771"/>
    <w:rsid w:val="000B516C"/>
    <w:rsid w:val="000E02A2"/>
    <w:rsid w:val="00116777"/>
    <w:rsid w:val="0012632F"/>
    <w:rsid w:val="0016621E"/>
    <w:rsid w:val="001C2520"/>
    <w:rsid w:val="00202605"/>
    <w:rsid w:val="00214CAD"/>
    <w:rsid w:val="0022168A"/>
    <w:rsid w:val="002475E6"/>
    <w:rsid w:val="002E0822"/>
    <w:rsid w:val="00305A65"/>
    <w:rsid w:val="0039506B"/>
    <w:rsid w:val="003D3D0E"/>
    <w:rsid w:val="0048551B"/>
    <w:rsid w:val="004B64CE"/>
    <w:rsid w:val="005316E4"/>
    <w:rsid w:val="00540F49"/>
    <w:rsid w:val="005624E7"/>
    <w:rsid w:val="0068362B"/>
    <w:rsid w:val="006A028A"/>
    <w:rsid w:val="006D4F72"/>
    <w:rsid w:val="006D5581"/>
    <w:rsid w:val="00732B6D"/>
    <w:rsid w:val="00797617"/>
    <w:rsid w:val="007D4E96"/>
    <w:rsid w:val="007E5250"/>
    <w:rsid w:val="00802972"/>
    <w:rsid w:val="008C16C1"/>
    <w:rsid w:val="009108C8"/>
    <w:rsid w:val="0099397A"/>
    <w:rsid w:val="009E1CF0"/>
    <w:rsid w:val="00A35A11"/>
    <w:rsid w:val="00AA4204"/>
    <w:rsid w:val="00AE1720"/>
    <w:rsid w:val="00B365E2"/>
    <w:rsid w:val="00B77B19"/>
    <w:rsid w:val="00B93BD0"/>
    <w:rsid w:val="00BB3E4C"/>
    <w:rsid w:val="00BC3A41"/>
    <w:rsid w:val="00BC6D4D"/>
    <w:rsid w:val="00BD21C2"/>
    <w:rsid w:val="00C44702"/>
    <w:rsid w:val="00D66A8B"/>
    <w:rsid w:val="00D713FF"/>
    <w:rsid w:val="00D97EFD"/>
    <w:rsid w:val="00DB366F"/>
    <w:rsid w:val="00DC67C8"/>
    <w:rsid w:val="00DD442D"/>
    <w:rsid w:val="00E26D31"/>
    <w:rsid w:val="00E417A1"/>
    <w:rsid w:val="00E72409"/>
    <w:rsid w:val="00EC22F7"/>
    <w:rsid w:val="00F50293"/>
    <w:rsid w:val="00F62563"/>
    <w:rsid w:val="00F74237"/>
    <w:rsid w:val="00F9487E"/>
    <w:rsid w:val="00FB50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A31A9-4F95-497C-807E-E143AE2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character" w:customStyle="1" w:styleId="RTFNum21">
    <w:name w:val="RTF_Num 2 1"/>
    <w:rPr>
      <w:rFonts w:ascii="Arial Greek" w:hAnsi="Arial Greek"/>
    </w:rPr>
  </w:style>
  <w:style w:type="character" w:customStyle="1" w:styleId="RTFNum31">
    <w:name w:val="RTF_Num 3 1"/>
    <w:rPr>
      <w:rFonts w:ascii="Symbol" w:hAnsi="Symbol"/>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a5">
    <w:name w:val="List Paragraph"/>
    <w:basedOn w:val="a"/>
    <w:pPr>
      <w:widowControl/>
      <w:ind w:left="720"/>
      <w:textAlignment w:val="auto"/>
    </w:pPr>
    <w:rPr>
      <w:rFonts w:eastAsia="Times New Roman" w:cs="Times New Roman"/>
      <w:kern w:val="0"/>
      <w:sz w:val="20"/>
      <w:szCs w:val="20"/>
      <w:lang w:val="el-GR" w:bidi="ar-SA"/>
    </w:rPr>
  </w:style>
  <w:style w:type="paragraph" w:styleId="a6">
    <w:name w:val="Balloon Text"/>
    <w:basedOn w:val="a"/>
    <w:rPr>
      <w:rFonts w:ascii="Segoe UI" w:hAnsi="Segoe UI" w:cs="Mangal"/>
      <w:sz w:val="18"/>
      <w:szCs w:val="16"/>
    </w:rPr>
  </w:style>
  <w:style w:type="character" w:customStyle="1" w:styleId="Char">
    <w:name w:val="Κείμενο πλαισίου Char"/>
    <w:basedOn w:val="a0"/>
    <w:rPr>
      <w:rFonts w:ascii="Segoe UI" w:hAnsi="Segoe UI" w:cs="Mangal"/>
      <w:sz w:val="18"/>
      <w:szCs w:val="16"/>
    </w:rPr>
  </w:style>
  <w:style w:type="numbering" w:customStyle="1" w:styleId="RTFNum2">
    <w:name w:val="RTF_Num 2"/>
    <w:basedOn w:val="a2"/>
    <w:pPr>
      <w:numPr>
        <w:numId w:val="1"/>
      </w:numPr>
    </w:pPr>
  </w:style>
  <w:style w:type="numbering" w:customStyle="1" w:styleId="RTFNum3">
    <w:name w:val="RTF_Num 3"/>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2435</Words>
  <Characters>13149</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ΨΝΑ Δρομοκαϊτειο</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ΠΡΟΜΗΘΕΙΕΣ 6</dc:creator>
  <cp:lastModifiedBy>ΠΡΟΜΗΘΕΙΕΣ 6</cp:lastModifiedBy>
  <cp:revision>53</cp:revision>
  <cp:lastPrinted>2015-08-25T05:35:00Z</cp:lastPrinted>
  <dcterms:created xsi:type="dcterms:W3CDTF">2016-08-08T05:43:00Z</dcterms:created>
  <dcterms:modified xsi:type="dcterms:W3CDTF">2016-08-24T09:28:00Z</dcterms:modified>
</cp:coreProperties>
</file>